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6073" w14:textId="77777777" w:rsidR="000459E5" w:rsidRPr="00144F87" w:rsidRDefault="000459E5" w:rsidP="006322DE">
      <w:pPr>
        <w:rPr>
          <w:sz w:val="22"/>
        </w:rPr>
      </w:pPr>
    </w:p>
    <w:p w14:paraId="3BC36074" w14:textId="77777777" w:rsidR="000459E5" w:rsidRPr="00144F87" w:rsidRDefault="000459E5" w:rsidP="000459E5">
      <w:pPr>
        <w:rPr>
          <w:sz w:val="22"/>
        </w:rPr>
      </w:pPr>
      <w:r w:rsidRPr="00144F87">
        <w:rPr>
          <w:noProof/>
          <w:sz w:val="22"/>
          <w:lang w:bidi="ar-SA"/>
        </w:rPr>
        <w:drawing>
          <wp:inline distT="0" distB="0" distL="0" distR="0" wp14:anchorId="3BC3658D" wp14:editId="3BC3658E">
            <wp:extent cx="2109470" cy="483870"/>
            <wp:effectExtent l="19050" t="0" r="508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cstate="print"/>
                    <a:srcRect/>
                    <a:stretch>
                      <a:fillRect/>
                    </a:stretch>
                  </pic:blipFill>
                  <pic:spPr bwMode="auto">
                    <a:xfrm>
                      <a:off x="0" y="0"/>
                      <a:ext cx="2109470" cy="483870"/>
                    </a:xfrm>
                    <a:prstGeom prst="rect">
                      <a:avLst/>
                    </a:prstGeom>
                    <a:noFill/>
                    <a:ln w="9525">
                      <a:noFill/>
                      <a:miter lim="800000"/>
                      <a:headEnd/>
                      <a:tailEnd/>
                    </a:ln>
                  </pic:spPr>
                </pic:pic>
              </a:graphicData>
            </a:graphic>
          </wp:inline>
        </w:drawing>
      </w:r>
    </w:p>
    <w:p w14:paraId="3BC36075" w14:textId="77777777" w:rsidR="000459E5" w:rsidRPr="00144F87" w:rsidRDefault="000459E5" w:rsidP="000459E5">
      <w:pPr>
        <w:rPr>
          <w:sz w:val="22"/>
        </w:rPr>
      </w:pPr>
    </w:p>
    <w:p w14:paraId="3BC36076" w14:textId="77777777" w:rsidR="000459E5" w:rsidRPr="00144F87" w:rsidRDefault="000459E5" w:rsidP="000459E5">
      <w:pPr>
        <w:rPr>
          <w:sz w:val="22"/>
        </w:rPr>
      </w:pPr>
    </w:p>
    <w:p w14:paraId="3BC36077" w14:textId="77777777" w:rsidR="000459E5" w:rsidRPr="00144F87" w:rsidRDefault="000459E5" w:rsidP="000459E5">
      <w:pPr>
        <w:rPr>
          <w:sz w:val="22"/>
        </w:rPr>
      </w:pPr>
    </w:p>
    <w:tbl>
      <w:tblPr>
        <w:tblpPr w:leftFromText="180" w:rightFromText="180" w:vertAnchor="text" w:horzAnchor="margin" w:tblpY="-39"/>
        <w:tblW w:w="0" w:type="auto"/>
        <w:tblLook w:val="04A0" w:firstRow="1" w:lastRow="0" w:firstColumn="1" w:lastColumn="0" w:noHBand="0" w:noVBand="1"/>
      </w:tblPr>
      <w:tblGrid>
        <w:gridCol w:w="10467"/>
      </w:tblGrid>
      <w:tr w:rsidR="000459E5" w:rsidRPr="00982AEA" w14:paraId="3BC3607B" w14:textId="77777777" w:rsidTr="005E40D0">
        <w:trPr>
          <w:trHeight w:val="540"/>
        </w:trPr>
        <w:tc>
          <w:tcPr>
            <w:tcW w:w="10668" w:type="dxa"/>
          </w:tcPr>
          <w:p w14:paraId="3BC36078" w14:textId="77777777" w:rsidR="000459E5" w:rsidRPr="00982AEA" w:rsidRDefault="000459E5" w:rsidP="005E40D0">
            <w:pPr>
              <w:pStyle w:val="DocumentTitle0"/>
              <w:rPr>
                <w:b w:val="0"/>
                <w:color w:val="800000"/>
                <w:sz w:val="22"/>
              </w:rPr>
            </w:pPr>
          </w:p>
          <w:p w14:paraId="3BC36079" w14:textId="77777777" w:rsidR="000459E5" w:rsidRPr="00982AEA" w:rsidRDefault="000459E5" w:rsidP="005E40D0">
            <w:pPr>
              <w:pStyle w:val="DocumentTitle0"/>
              <w:jc w:val="right"/>
              <w:rPr>
                <w:b w:val="0"/>
                <w:color w:val="800000"/>
                <w:sz w:val="22"/>
              </w:rPr>
            </w:pPr>
          </w:p>
          <w:p w14:paraId="4A3CC87D" w14:textId="3AE34CE6" w:rsidR="000459E5" w:rsidRDefault="00B91368" w:rsidP="00982AEA">
            <w:pPr>
              <w:pStyle w:val="DocumentTitle0"/>
              <w:jc w:val="right"/>
              <w:rPr>
                <w:color w:val="800000"/>
                <w:sz w:val="56"/>
                <w:szCs w:val="56"/>
              </w:rPr>
            </w:pPr>
            <w:r>
              <w:rPr>
                <w:color w:val="800000"/>
                <w:sz w:val="56"/>
                <w:szCs w:val="56"/>
              </w:rPr>
              <w:t>Server Spec</w:t>
            </w:r>
            <w:r w:rsidR="000459E5" w:rsidRPr="00982AEA">
              <w:rPr>
                <w:color w:val="800000"/>
                <w:sz w:val="56"/>
                <w:szCs w:val="56"/>
              </w:rPr>
              <w:t xml:space="preserve"> Guide</w:t>
            </w:r>
          </w:p>
          <w:p w14:paraId="3BC3607A" w14:textId="0E421B1B" w:rsidR="00AF428E" w:rsidRPr="00982AEA" w:rsidRDefault="00AF428E" w:rsidP="00982AEA">
            <w:pPr>
              <w:pStyle w:val="DocumentTitle0"/>
              <w:jc w:val="right"/>
              <w:rPr>
                <w:color w:val="800000"/>
                <w:sz w:val="56"/>
                <w:szCs w:val="56"/>
              </w:rPr>
            </w:pPr>
            <w:r>
              <w:rPr>
                <w:color w:val="800000"/>
                <w:sz w:val="56"/>
                <w:szCs w:val="56"/>
              </w:rPr>
              <w:t>eMAM</w:t>
            </w:r>
            <w:r w:rsidR="000E5166">
              <w:rPr>
                <w:color w:val="800000"/>
                <w:sz w:val="56"/>
                <w:szCs w:val="56"/>
              </w:rPr>
              <w:t xml:space="preserve"> </w:t>
            </w:r>
            <w:r w:rsidR="00EF6083">
              <w:rPr>
                <w:color w:val="800000"/>
                <w:sz w:val="56"/>
                <w:szCs w:val="56"/>
              </w:rPr>
              <w:t>Enterprise</w:t>
            </w:r>
            <w:r>
              <w:rPr>
                <w:color w:val="800000"/>
                <w:sz w:val="56"/>
                <w:szCs w:val="56"/>
              </w:rPr>
              <w:t xml:space="preserve"> 5.1</w:t>
            </w:r>
          </w:p>
        </w:tc>
      </w:tr>
      <w:tr w:rsidR="000459E5" w:rsidRPr="00144F87" w14:paraId="3BC3607D" w14:textId="77777777" w:rsidTr="005E40D0">
        <w:trPr>
          <w:trHeight w:val="540"/>
        </w:trPr>
        <w:tc>
          <w:tcPr>
            <w:tcW w:w="10668" w:type="dxa"/>
            <w:vAlign w:val="center"/>
          </w:tcPr>
          <w:p w14:paraId="3BC3607C" w14:textId="77777777" w:rsidR="000459E5" w:rsidRPr="00144F87" w:rsidRDefault="000459E5" w:rsidP="005E40D0">
            <w:pPr>
              <w:pStyle w:val="DocumentTitle0"/>
              <w:jc w:val="right"/>
              <w:rPr>
                <w:b w:val="0"/>
                <w:sz w:val="22"/>
              </w:rPr>
            </w:pPr>
          </w:p>
        </w:tc>
      </w:tr>
      <w:tr w:rsidR="000459E5" w:rsidRPr="00144F87" w14:paraId="3BC3607F" w14:textId="77777777" w:rsidTr="005E40D0">
        <w:trPr>
          <w:trHeight w:val="720"/>
        </w:trPr>
        <w:tc>
          <w:tcPr>
            <w:tcW w:w="10668" w:type="dxa"/>
            <w:vAlign w:val="center"/>
          </w:tcPr>
          <w:p w14:paraId="3BC3607E" w14:textId="77777777" w:rsidR="000459E5" w:rsidRPr="00144F87" w:rsidRDefault="000459E5" w:rsidP="005E40D0">
            <w:pPr>
              <w:pStyle w:val="BodyText11"/>
              <w:spacing w:line="276" w:lineRule="auto"/>
              <w:jc w:val="both"/>
              <w:rPr>
                <w:sz w:val="22"/>
              </w:rPr>
            </w:pPr>
          </w:p>
        </w:tc>
      </w:tr>
      <w:tr w:rsidR="000459E5" w:rsidRPr="00144F87" w14:paraId="3BC36081" w14:textId="77777777" w:rsidTr="005E40D0">
        <w:trPr>
          <w:trHeight w:val="89"/>
        </w:trPr>
        <w:tc>
          <w:tcPr>
            <w:tcW w:w="10668" w:type="dxa"/>
            <w:vAlign w:val="center"/>
          </w:tcPr>
          <w:p w14:paraId="3BC36080" w14:textId="77777777" w:rsidR="000459E5" w:rsidRPr="00144F87" w:rsidRDefault="000459E5" w:rsidP="005E40D0">
            <w:pPr>
              <w:pStyle w:val="BodyText11"/>
              <w:spacing w:line="276" w:lineRule="auto"/>
              <w:jc w:val="both"/>
              <w:rPr>
                <w:sz w:val="22"/>
              </w:rPr>
            </w:pPr>
          </w:p>
        </w:tc>
      </w:tr>
      <w:tr w:rsidR="000459E5" w:rsidRPr="00144F87" w14:paraId="3BC36083" w14:textId="77777777" w:rsidTr="005E40D0">
        <w:trPr>
          <w:trHeight w:val="252"/>
        </w:trPr>
        <w:tc>
          <w:tcPr>
            <w:tcW w:w="10668" w:type="dxa"/>
            <w:vAlign w:val="center"/>
          </w:tcPr>
          <w:p w14:paraId="3BC36082" w14:textId="77777777" w:rsidR="000459E5" w:rsidRPr="00982AEA" w:rsidRDefault="000459E5" w:rsidP="005E40D0">
            <w:pPr>
              <w:pStyle w:val="BodyText11"/>
              <w:spacing w:line="276" w:lineRule="auto"/>
              <w:jc w:val="both"/>
              <w:rPr>
                <w:color w:val="800000"/>
                <w:sz w:val="22"/>
              </w:rPr>
            </w:pPr>
          </w:p>
        </w:tc>
      </w:tr>
      <w:tr w:rsidR="000459E5" w:rsidRPr="00144F87" w14:paraId="3BC36085" w14:textId="77777777" w:rsidTr="005E40D0">
        <w:trPr>
          <w:trHeight w:val="89"/>
        </w:trPr>
        <w:tc>
          <w:tcPr>
            <w:tcW w:w="10668" w:type="dxa"/>
            <w:vAlign w:val="center"/>
          </w:tcPr>
          <w:p w14:paraId="3BC36084" w14:textId="77777777" w:rsidR="000459E5" w:rsidRPr="00144F87" w:rsidRDefault="000459E5" w:rsidP="005E40D0">
            <w:pPr>
              <w:pStyle w:val="BodyText11"/>
              <w:spacing w:line="276" w:lineRule="auto"/>
              <w:jc w:val="both"/>
              <w:rPr>
                <w:rStyle w:val="Label"/>
                <w:sz w:val="22"/>
              </w:rPr>
            </w:pPr>
          </w:p>
        </w:tc>
      </w:tr>
      <w:tr w:rsidR="000459E5" w:rsidRPr="00144F87" w14:paraId="3BC36087" w14:textId="77777777" w:rsidTr="005E40D0">
        <w:trPr>
          <w:trHeight w:val="198"/>
        </w:trPr>
        <w:tc>
          <w:tcPr>
            <w:tcW w:w="10668" w:type="dxa"/>
            <w:vAlign w:val="center"/>
          </w:tcPr>
          <w:p w14:paraId="3BC36086" w14:textId="77777777" w:rsidR="000459E5" w:rsidRPr="00144F87" w:rsidRDefault="000459E5" w:rsidP="005E40D0">
            <w:pPr>
              <w:pStyle w:val="BodyText11"/>
              <w:spacing w:line="276" w:lineRule="auto"/>
              <w:jc w:val="both"/>
              <w:rPr>
                <w:rStyle w:val="Label"/>
                <w:sz w:val="22"/>
              </w:rPr>
            </w:pPr>
          </w:p>
        </w:tc>
      </w:tr>
      <w:tr w:rsidR="000459E5" w:rsidRPr="00144F87" w14:paraId="3BC36089" w14:textId="77777777" w:rsidTr="005E40D0">
        <w:trPr>
          <w:trHeight w:val="720"/>
        </w:trPr>
        <w:tc>
          <w:tcPr>
            <w:tcW w:w="10668" w:type="dxa"/>
            <w:vAlign w:val="center"/>
          </w:tcPr>
          <w:p w14:paraId="3BC36088" w14:textId="77777777" w:rsidR="000459E5" w:rsidRPr="00144F87" w:rsidRDefault="000459E5" w:rsidP="005E40D0">
            <w:pPr>
              <w:pStyle w:val="BodyText11"/>
              <w:spacing w:line="276" w:lineRule="auto"/>
              <w:jc w:val="both"/>
              <w:rPr>
                <w:rStyle w:val="Label"/>
                <w:sz w:val="22"/>
              </w:rPr>
            </w:pPr>
          </w:p>
        </w:tc>
      </w:tr>
      <w:tr w:rsidR="000459E5" w:rsidRPr="00144F87" w14:paraId="3BC3608B" w14:textId="77777777" w:rsidTr="005E40D0">
        <w:trPr>
          <w:trHeight w:val="720"/>
        </w:trPr>
        <w:tc>
          <w:tcPr>
            <w:tcW w:w="10668" w:type="dxa"/>
            <w:vAlign w:val="center"/>
          </w:tcPr>
          <w:p w14:paraId="3BC3608A" w14:textId="77777777" w:rsidR="000459E5" w:rsidRPr="00144F87" w:rsidRDefault="000459E5" w:rsidP="005E40D0">
            <w:pPr>
              <w:pStyle w:val="BodyText11"/>
              <w:spacing w:line="276" w:lineRule="auto"/>
              <w:jc w:val="both"/>
              <w:rPr>
                <w:rStyle w:val="Label"/>
                <w:sz w:val="22"/>
              </w:rPr>
            </w:pPr>
          </w:p>
        </w:tc>
      </w:tr>
      <w:tr w:rsidR="000459E5" w:rsidRPr="00144F87" w14:paraId="3BC3608D" w14:textId="77777777" w:rsidTr="005E40D0">
        <w:trPr>
          <w:trHeight w:val="720"/>
        </w:trPr>
        <w:tc>
          <w:tcPr>
            <w:tcW w:w="10668" w:type="dxa"/>
            <w:vAlign w:val="center"/>
          </w:tcPr>
          <w:p w14:paraId="3BC3608C" w14:textId="77777777" w:rsidR="000459E5" w:rsidRPr="00144F87" w:rsidRDefault="000459E5" w:rsidP="005E40D0">
            <w:pPr>
              <w:pStyle w:val="BodyText11"/>
              <w:spacing w:line="276" w:lineRule="auto"/>
              <w:jc w:val="both"/>
              <w:rPr>
                <w:rStyle w:val="Label"/>
                <w:sz w:val="22"/>
              </w:rPr>
            </w:pPr>
          </w:p>
        </w:tc>
      </w:tr>
      <w:tr w:rsidR="000459E5" w:rsidRPr="00144F87" w14:paraId="3BC3608F" w14:textId="77777777" w:rsidTr="005E40D0">
        <w:trPr>
          <w:trHeight w:val="89"/>
        </w:trPr>
        <w:tc>
          <w:tcPr>
            <w:tcW w:w="10668" w:type="dxa"/>
            <w:vAlign w:val="center"/>
          </w:tcPr>
          <w:p w14:paraId="3BC3608E" w14:textId="77777777" w:rsidR="000459E5" w:rsidRPr="00144F87" w:rsidRDefault="000459E5" w:rsidP="005E40D0">
            <w:pPr>
              <w:pStyle w:val="BodyText11"/>
              <w:spacing w:line="276" w:lineRule="auto"/>
              <w:jc w:val="both"/>
              <w:rPr>
                <w:rStyle w:val="Label"/>
                <w:sz w:val="22"/>
              </w:rPr>
            </w:pPr>
          </w:p>
        </w:tc>
      </w:tr>
      <w:tr w:rsidR="000459E5" w:rsidRPr="00144F87" w14:paraId="3BC36091" w14:textId="77777777" w:rsidTr="005E40D0">
        <w:trPr>
          <w:trHeight w:val="720"/>
        </w:trPr>
        <w:tc>
          <w:tcPr>
            <w:tcW w:w="10668" w:type="dxa"/>
            <w:vAlign w:val="center"/>
          </w:tcPr>
          <w:p w14:paraId="3BC36090" w14:textId="2633B23F" w:rsidR="000459E5" w:rsidRPr="00144F87" w:rsidRDefault="000459E5" w:rsidP="005E40D0">
            <w:pPr>
              <w:pStyle w:val="BodyText11"/>
              <w:jc w:val="both"/>
              <w:rPr>
                <w:rStyle w:val="Label"/>
                <w:sz w:val="22"/>
              </w:rPr>
            </w:pPr>
            <w:r w:rsidRPr="00144F87">
              <w:rPr>
                <w:rStyle w:val="Label"/>
                <w:sz w:val="22"/>
              </w:rPr>
              <w:t>Copyright © 201</w:t>
            </w:r>
            <w:r w:rsidR="005357C3">
              <w:rPr>
                <w:rStyle w:val="Label"/>
                <w:sz w:val="22"/>
              </w:rPr>
              <w:t>9</w:t>
            </w:r>
            <w:r w:rsidRPr="00144F87">
              <w:rPr>
                <w:rStyle w:val="Label"/>
                <w:sz w:val="22"/>
              </w:rPr>
              <w:t xml:space="preserve"> Empress Media Asset Management, LLC</w:t>
            </w:r>
          </w:p>
        </w:tc>
      </w:tr>
    </w:tbl>
    <w:p w14:paraId="3BC36092" w14:textId="77777777" w:rsidR="000459E5" w:rsidRPr="00144F87" w:rsidRDefault="000459E5" w:rsidP="000459E5">
      <w:pPr>
        <w:rPr>
          <w:sz w:val="22"/>
        </w:rPr>
      </w:pPr>
      <w:r w:rsidRPr="00144F87">
        <w:rPr>
          <w:noProof/>
          <w:sz w:val="22"/>
          <w:lang w:bidi="ar-SA"/>
        </w:rPr>
        <w:drawing>
          <wp:inline distT="0" distB="0" distL="0" distR="0" wp14:anchorId="3BC3658F" wp14:editId="3BC36590">
            <wp:extent cx="6651625" cy="15360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51625" cy="1536065"/>
                    </a:xfrm>
                    <a:prstGeom prst="rect">
                      <a:avLst/>
                    </a:prstGeom>
                    <a:noFill/>
                    <a:ln w="9525">
                      <a:noFill/>
                      <a:miter lim="800000"/>
                      <a:headEnd/>
                      <a:tailEnd/>
                    </a:ln>
                  </pic:spPr>
                </pic:pic>
              </a:graphicData>
            </a:graphic>
          </wp:inline>
        </w:drawing>
      </w:r>
    </w:p>
    <w:p w14:paraId="3BC36093" w14:textId="77777777" w:rsidR="00FC0D0B" w:rsidRPr="00144F87" w:rsidRDefault="000459E5" w:rsidP="000459E5">
      <w:pPr>
        <w:rPr>
          <w:sz w:val="22"/>
        </w:rPr>
      </w:pPr>
      <w:r w:rsidRPr="00144F87">
        <w:rPr>
          <w:sz w:val="22"/>
        </w:rPr>
        <w:br w:type="page"/>
      </w:r>
    </w:p>
    <w:sdt>
      <w:sdtPr>
        <w:rPr>
          <w:rFonts w:eastAsiaTheme="minorEastAsia" w:cstheme="minorBidi"/>
          <w:b w:val="0"/>
          <w:bCs w:val="0"/>
          <w:color w:val="auto"/>
          <w:sz w:val="20"/>
          <w:szCs w:val="22"/>
        </w:rPr>
        <w:id w:val="3143311"/>
        <w:docPartObj>
          <w:docPartGallery w:val="Table of Contents"/>
          <w:docPartUnique/>
        </w:docPartObj>
      </w:sdtPr>
      <w:sdtEndPr/>
      <w:sdtContent>
        <w:p w14:paraId="3BC36094" w14:textId="77777777" w:rsidR="00FC0D0B" w:rsidRDefault="00FC0D0B">
          <w:pPr>
            <w:pStyle w:val="TOCHeading"/>
          </w:pPr>
          <w:r>
            <w:t>Contents</w:t>
          </w:r>
        </w:p>
        <w:p w14:paraId="7CE2EE77" w14:textId="375B46B8" w:rsidR="003C6523" w:rsidRDefault="000F4299">
          <w:pPr>
            <w:pStyle w:val="TOC1"/>
            <w:rPr>
              <w:rFonts w:asciiTheme="minorHAnsi" w:hAnsiTheme="minorHAnsi"/>
              <w:b w:val="0"/>
              <w:color w:val="auto"/>
              <w:sz w:val="22"/>
              <w:szCs w:val="22"/>
              <w:lang w:bidi="ar-SA"/>
            </w:rPr>
          </w:pPr>
          <w:r>
            <w:fldChar w:fldCharType="begin"/>
          </w:r>
          <w:r w:rsidR="00FC0D0B">
            <w:instrText xml:space="preserve"> TOC \o "1-3" \h \z \u </w:instrText>
          </w:r>
          <w:r>
            <w:fldChar w:fldCharType="separate"/>
          </w:r>
          <w:hyperlink w:anchor="_Toc15547465" w:history="1">
            <w:r w:rsidR="003C6523" w:rsidRPr="00B6232F">
              <w:rPr>
                <w:rStyle w:val="Hyperlink"/>
              </w:rPr>
              <w:t>1.</w:t>
            </w:r>
            <w:r w:rsidR="003C6523">
              <w:rPr>
                <w:rFonts w:asciiTheme="minorHAnsi" w:hAnsiTheme="minorHAnsi"/>
                <w:b w:val="0"/>
                <w:color w:val="auto"/>
                <w:sz w:val="22"/>
                <w:szCs w:val="22"/>
                <w:lang w:bidi="ar-SA"/>
              </w:rPr>
              <w:tab/>
            </w:r>
            <w:r w:rsidR="003C6523" w:rsidRPr="00B6232F">
              <w:rPr>
                <w:rStyle w:val="Hyperlink"/>
              </w:rPr>
              <w:t>Introduction</w:t>
            </w:r>
            <w:r w:rsidR="003C6523">
              <w:rPr>
                <w:webHidden/>
              </w:rPr>
              <w:tab/>
            </w:r>
            <w:r w:rsidR="003C6523">
              <w:rPr>
                <w:webHidden/>
              </w:rPr>
              <w:fldChar w:fldCharType="begin"/>
            </w:r>
            <w:r w:rsidR="003C6523">
              <w:rPr>
                <w:webHidden/>
              </w:rPr>
              <w:instrText xml:space="preserve"> PAGEREF _Toc15547465 \h </w:instrText>
            </w:r>
            <w:r w:rsidR="003C6523">
              <w:rPr>
                <w:webHidden/>
              </w:rPr>
            </w:r>
            <w:r w:rsidR="003C6523">
              <w:rPr>
                <w:webHidden/>
              </w:rPr>
              <w:fldChar w:fldCharType="separate"/>
            </w:r>
            <w:r w:rsidR="003C6523">
              <w:rPr>
                <w:webHidden/>
              </w:rPr>
              <w:t>3</w:t>
            </w:r>
            <w:r w:rsidR="003C6523">
              <w:rPr>
                <w:webHidden/>
              </w:rPr>
              <w:fldChar w:fldCharType="end"/>
            </w:r>
          </w:hyperlink>
        </w:p>
        <w:p w14:paraId="28E33E19" w14:textId="0E8EF6CC" w:rsidR="003C6523" w:rsidRDefault="009946D5">
          <w:pPr>
            <w:pStyle w:val="TOC1"/>
            <w:rPr>
              <w:rFonts w:asciiTheme="minorHAnsi" w:hAnsiTheme="minorHAnsi"/>
              <w:b w:val="0"/>
              <w:color w:val="auto"/>
              <w:sz w:val="22"/>
              <w:szCs w:val="22"/>
              <w:lang w:bidi="ar-SA"/>
            </w:rPr>
          </w:pPr>
          <w:hyperlink w:anchor="_Toc15547466" w:history="1">
            <w:r w:rsidR="003C6523" w:rsidRPr="00B6232F">
              <w:rPr>
                <w:rStyle w:val="Hyperlink"/>
              </w:rPr>
              <w:t>2.</w:t>
            </w:r>
            <w:r w:rsidR="003C6523">
              <w:rPr>
                <w:rFonts w:asciiTheme="minorHAnsi" w:hAnsiTheme="minorHAnsi"/>
                <w:b w:val="0"/>
                <w:color w:val="auto"/>
                <w:sz w:val="22"/>
                <w:szCs w:val="22"/>
                <w:lang w:bidi="ar-SA"/>
              </w:rPr>
              <w:tab/>
            </w:r>
            <w:r w:rsidR="003C6523" w:rsidRPr="00B6232F">
              <w:rPr>
                <w:rStyle w:val="Hyperlink"/>
              </w:rPr>
              <w:t>eMAM Enterprise</w:t>
            </w:r>
            <w:r w:rsidR="003C6523">
              <w:rPr>
                <w:webHidden/>
              </w:rPr>
              <w:tab/>
            </w:r>
            <w:r w:rsidR="003C6523">
              <w:rPr>
                <w:webHidden/>
              </w:rPr>
              <w:fldChar w:fldCharType="begin"/>
            </w:r>
            <w:r w:rsidR="003C6523">
              <w:rPr>
                <w:webHidden/>
              </w:rPr>
              <w:instrText xml:space="preserve"> PAGEREF _Toc15547466 \h </w:instrText>
            </w:r>
            <w:r w:rsidR="003C6523">
              <w:rPr>
                <w:webHidden/>
              </w:rPr>
            </w:r>
            <w:r w:rsidR="003C6523">
              <w:rPr>
                <w:webHidden/>
              </w:rPr>
              <w:fldChar w:fldCharType="separate"/>
            </w:r>
            <w:r w:rsidR="003C6523">
              <w:rPr>
                <w:webHidden/>
              </w:rPr>
              <w:t>4</w:t>
            </w:r>
            <w:r w:rsidR="003C6523">
              <w:rPr>
                <w:webHidden/>
              </w:rPr>
              <w:fldChar w:fldCharType="end"/>
            </w:r>
          </w:hyperlink>
        </w:p>
        <w:p w14:paraId="30D20A18" w14:textId="4DF29F1C" w:rsidR="003C6523" w:rsidRDefault="009946D5">
          <w:pPr>
            <w:pStyle w:val="TOC2"/>
            <w:tabs>
              <w:tab w:val="right" w:leader="dot" w:pos="10457"/>
            </w:tabs>
            <w:rPr>
              <w:rFonts w:asciiTheme="minorHAnsi" w:hAnsiTheme="minorHAnsi"/>
              <w:noProof/>
              <w:sz w:val="22"/>
              <w:lang w:bidi="ar-SA"/>
            </w:rPr>
          </w:pPr>
          <w:hyperlink w:anchor="_Toc15547467" w:history="1">
            <w:r w:rsidR="003C6523" w:rsidRPr="00B6232F">
              <w:rPr>
                <w:rStyle w:val="Hyperlink"/>
                <w:noProof/>
              </w:rPr>
              <w:t>2.1 eMAM Database Cluster</w:t>
            </w:r>
            <w:r w:rsidR="003C6523">
              <w:rPr>
                <w:noProof/>
                <w:webHidden/>
              </w:rPr>
              <w:tab/>
            </w:r>
            <w:r w:rsidR="003C6523">
              <w:rPr>
                <w:noProof/>
                <w:webHidden/>
              </w:rPr>
              <w:fldChar w:fldCharType="begin"/>
            </w:r>
            <w:r w:rsidR="003C6523">
              <w:rPr>
                <w:noProof/>
                <w:webHidden/>
              </w:rPr>
              <w:instrText xml:space="preserve"> PAGEREF _Toc15547467 \h </w:instrText>
            </w:r>
            <w:r w:rsidR="003C6523">
              <w:rPr>
                <w:noProof/>
                <w:webHidden/>
              </w:rPr>
            </w:r>
            <w:r w:rsidR="003C6523">
              <w:rPr>
                <w:noProof/>
                <w:webHidden/>
              </w:rPr>
              <w:fldChar w:fldCharType="separate"/>
            </w:r>
            <w:r w:rsidR="003C6523">
              <w:rPr>
                <w:noProof/>
                <w:webHidden/>
              </w:rPr>
              <w:t>4</w:t>
            </w:r>
            <w:r w:rsidR="003C6523">
              <w:rPr>
                <w:noProof/>
                <w:webHidden/>
              </w:rPr>
              <w:fldChar w:fldCharType="end"/>
            </w:r>
          </w:hyperlink>
        </w:p>
        <w:p w14:paraId="04D9F95D" w14:textId="3D841F9A" w:rsidR="003C6523" w:rsidRDefault="009946D5">
          <w:pPr>
            <w:pStyle w:val="TOC2"/>
            <w:tabs>
              <w:tab w:val="right" w:leader="dot" w:pos="10457"/>
            </w:tabs>
            <w:rPr>
              <w:rFonts w:asciiTheme="minorHAnsi" w:hAnsiTheme="minorHAnsi"/>
              <w:noProof/>
              <w:sz w:val="22"/>
              <w:lang w:bidi="ar-SA"/>
            </w:rPr>
          </w:pPr>
          <w:hyperlink w:anchor="_Toc15547468" w:history="1">
            <w:r w:rsidR="003C6523" w:rsidRPr="00B6232F">
              <w:rPr>
                <w:rStyle w:val="Hyperlink"/>
                <w:noProof/>
              </w:rPr>
              <w:t>2.2 eMAM Web Cluster</w:t>
            </w:r>
            <w:r w:rsidR="003C6523">
              <w:rPr>
                <w:noProof/>
                <w:webHidden/>
              </w:rPr>
              <w:tab/>
            </w:r>
            <w:r w:rsidR="003C6523">
              <w:rPr>
                <w:noProof/>
                <w:webHidden/>
              </w:rPr>
              <w:fldChar w:fldCharType="begin"/>
            </w:r>
            <w:r w:rsidR="003C6523">
              <w:rPr>
                <w:noProof/>
                <w:webHidden/>
              </w:rPr>
              <w:instrText xml:space="preserve"> PAGEREF _Toc15547468 \h </w:instrText>
            </w:r>
            <w:r w:rsidR="003C6523">
              <w:rPr>
                <w:noProof/>
                <w:webHidden/>
              </w:rPr>
            </w:r>
            <w:r w:rsidR="003C6523">
              <w:rPr>
                <w:noProof/>
                <w:webHidden/>
              </w:rPr>
              <w:fldChar w:fldCharType="separate"/>
            </w:r>
            <w:r w:rsidR="003C6523">
              <w:rPr>
                <w:noProof/>
                <w:webHidden/>
              </w:rPr>
              <w:t>4</w:t>
            </w:r>
            <w:r w:rsidR="003C6523">
              <w:rPr>
                <w:noProof/>
                <w:webHidden/>
              </w:rPr>
              <w:fldChar w:fldCharType="end"/>
            </w:r>
          </w:hyperlink>
        </w:p>
        <w:p w14:paraId="39401291" w14:textId="495A15BE" w:rsidR="003C6523" w:rsidRDefault="009946D5">
          <w:pPr>
            <w:pStyle w:val="TOC2"/>
            <w:tabs>
              <w:tab w:val="right" w:leader="dot" w:pos="10457"/>
            </w:tabs>
            <w:rPr>
              <w:rFonts w:asciiTheme="minorHAnsi" w:hAnsiTheme="minorHAnsi"/>
              <w:noProof/>
              <w:sz w:val="22"/>
              <w:lang w:bidi="ar-SA"/>
            </w:rPr>
          </w:pPr>
          <w:hyperlink w:anchor="_Toc15547469" w:history="1">
            <w:r w:rsidR="003C6523" w:rsidRPr="00B6232F">
              <w:rPr>
                <w:rStyle w:val="Hyperlink"/>
                <w:noProof/>
              </w:rPr>
              <w:t>2.3 eMAM Application Server</w:t>
            </w:r>
            <w:r w:rsidR="003C6523">
              <w:rPr>
                <w:noProof/>
                <w:webHidden/>
              </w:rPr>
              <w:tab/>
            </w:r>
            <w:r w:rsidR="003C6523">
              <w:rPr>
                <w:noProof/>
                <w:webHidden/>
              </w:rPr>
              <w:fldChar w:fldCharType="begin"/>
            </w:r>
            <w:r w:rsidR="003C6523">
              <w:rPr>
                <w:noProof/>
                <w:webHidden/>
              </w:rPr>
              <w:instrText xml:space="preserve"> PAGEREF _Toc15547469 \h </w:instrText>
            </w:r>
            <w:r w:rsidR="003C6523">
              <w:rPr>
                <w:noProof/>
                <w:webHidden/>
              </w:rPr>
            </w:r>
            <w:r w:rsidR="003C6523">
              <w:rPr>
                <w:noProof/>
                <w:webHidden/>
              </w:rPr>
              <w:fldChar w:fldCharType="separate"/>
            </w:r>
            <w:r w:rsidR="003C6523">
              <w:rPr>
                <w:noProof/>
                <w:webHidden/>
              </w:rPr>
              <w:t>4</w:t>
            </w:r>
            <w:r w:rsidR="003C6523">
              <w:rPr>
                <w:noProof/>
                <w:webHidden/>
              </w:rPr>
              <w:fldChar w:fldCharType="end"/>
            </w:r>
          </w:hyperlink>
        </w:p>
        <w:p w14:paraId="6A151DD7" w14:textId="51489DA8" w:rsidR="003C6523" w:rsidRDefault="009946D5">
          <w:pPr>
            <w:pStyle w:val="TOC2"/>
            <w:tabs>
              <w:tab w:val="right" w:leader="dot" w:pos="10457"/>
            </w:tabs>
            <w:rPr>
              <w:rFonts w:asciiTheme="minorHAnsi" w:hAnsiTheme="minorHAnsi"/>
              <w:noProof/>
              <w:sz w:val="22"/>
              <w:lang w:bidi="ar-SA"/>
            </w:rPr>
          </w:pPr>
          <w:hyperlink w:anchor="_Toc15547470" w:history="1">
            <w:r w:rsidR="003C6523" w:rsidRPr="00B6232F">
              <w:rPr>
                <w:rStyle w:val="Hyperlink"/>
                <w:noProof/>
              </w:rPr>
              <w:t>2.4 Hardware specification for iSCSI SAN Storage</w:t>
            </w:r>
            <w:r w:rsidR="003C6523">
              <w:rPr>
                <w:noProof/>
                <w:webHidden/>
              </w:rPr>
              <w:tab/>
            </w:r>
            <w:r w:rsidR="003C6523">
              <w:rPr>
                <w:noProof/>
                <w:webHidden/>
              </w:rPr>
              <w:fldChar w:fldCharType="begin"/>
            </w:r>
            <w:r w:rsidR="003C6523">
              <w:rPr>
                <w:noProof/>
                <w:webHidden/>
              </w:rPr>
              <w:instrText xml:space="preserve"> PAGEREF _Toc15547470 \h </w:instrText>
            </w:r>
            <w:r w:rsidR="003C6523">
              <w:rPr>
                <w:noProof/>
                <w:webHidden/>
              </w:rPr>
            </w:r>
            <w:r w:rsidR="003C6523">
              <w:rPr>
                <w:noProof/>
                <w:webHidden/>
              </w:rPr>
              <w:fldChar w:fldCharType="separate"/>
            </w:r>
            <w:r w:rsidR="003C6523">
              <w:rPr>
                <w:noProof/>
                <w:webHidden/>
              </w:rPr>
              <w:t>5</w:t>
            </w:r>
            <w:r w:rsidR="003C6523">
              <w:rPr>
                <w:noProof/>
                <w:webHidden/>
              </w:rPr>
              <w:fldChar w:fldCharType="end"/>
            </w:r>
          </w:hyperlink>
        </w:p>
        <w:p w14:paraId="4726A0CA" w14:textId="5CF23DD0" w:rsidR="003C6523" w:rsidRDefault="009946D5">
          <w:pPr>
            <w:pStyle w:val="TOC2"/>
            <w:tabs>
              <w:tab w:val="right" w:leader="dot" w:pos="10457"/>
            </w:tabs>
            <w:rPr>
              <w:rFonts w:asciiTheme="minorHAnsi" w:hAnsiTheme="minorHAnsi"/>
              <w:noProof/>
              <w:sz w:val="22"/>
              <w:lang w:bidi="ar-SA"/>
            </w:rPr>
          </w:pPr>
          <w:hyperlink w:anchor="_Toc15547471" w:history="1">
            <w:r w:rsidR="003C6523" w:rsidRPr="00B6232F">
              <w:rPr>
                <w:rStyle w:val="Hyperlink"/>
                <w:noProof/>
              </w:rPr>
              <w:t>2.5 Online Storage</w:t>
            </w:r>
            <w:r w:rsidR="003C6523">
              <w:rPr>
                <w:noProof/>
                <w:webHidden/>
              </w:rPr>
              <w:tab/>
            </w:r>
            <w:r w:rsidR="003C6523">
              <w:rPr>
                <w:noProof/>
                <w:webHidden/>
              </w:rPr>
              <w:fldChar w:fldCharType="begin"/>
            </w:r>
            <w:r w:rsidR="003C6523">
              <w:rPr>
                <w:noProof/>
                <w:webHidden/>
              </w:rPr>
              <w:instrText xml:space="preserve"> PAGEREF _Toc15547471 \h </w:instrText>
            </w:r>
            <w:r w:rsidR="003C6523">
              <w:rPr>
                <w:noProof/>
                <w:webHidden/>
              </w:rPr>
            </w:r>
            <w:r w:rsidR="003C6523">
              <w:rPr>
                <w:noProof/>
                <w:webHidden/>
              </w:rPr>
              <w:fldChar w:fldCharType="separate"/>
            </w:r>
            <w:r w:rsidR="003C6523">
              <w:rPr>
                <w:noProof/>
                <w:webHidden/>
              </w:rPr>
              <w:t>5</w:t>
            </w:r>
            <w:r w:rsidR="003C6523">
              <w:rPr>
                <w:noProof/>
                <w:webHidden/>
              </w:rPr>
              <w:fldChar w:fldCharType="end"/>
            </w:r>
          </w:hyperlink>
        </w:p>
        <w:p w14:paraId="2FF33D80" w14:textId="23DA45CB" w:rsidR="003C6523" w:rsidRDefault="009946D5">
          <w:pPr>
            <w:pStyle w:val="TOC2"/>
            <w:tabs>
              <w:tab w:val="right" w:leader="dot" w:pos="10457"/>
            </w:tabs>
            <w:rPr>
              <w:rFonts w:asciiTheme="minorHAnsi" w:hAnsiTheme="minorHAnsi"/>
              <w:noProof/>
              <w:sz w:val="22"/>
              <w:lang w:bidi="ar-SA"/>
            </w:rPr>
          </w:pPr>
          <w:hyperlink w:anchor="_Toc15547472" w:history="1">
            <w:r w:rsidR="003C6523" w:rsidRPr="00B6232F">
              <w:rPr>
                <w:rStyle w:val="Hyperlink"/>
                <w:noProof/>
              </w:rPr>
              <w:t>2.6 Hardware for Online Storage</w:t>
            </w:r>
            <w:r w:rsidR="003C6523">
              <w:rPr>
                <w:noProof/>
                <w:webHidden/>
              </w:rPr>
              <w:tab/>
            </w:r>
            <w:r w:rsidR="003C6523">
              <w:rPr>
                <w:noProof/>
                <w:webHidden/>
              </w:rPr>
              <w:fldChar w:fldCharType="begin"/>
            </w:r>
            <w:r w:rsidR="003C6523">
              <w:rPr>
                <w:noProof/>
                <w:webHidden/>
              </w:rPr>
              <w:instrText xml:space="preserve"> PAGEREF _Toc15547472 \h </w:instrText>
            </w:r>
            <w:r w:rsidR="003C6523">
              <w:rPr>
                <w:noProof/>
                <w:webHidden/>
              </w:rPr>
            </w:r>
            <w:r w:rsidR="003C6523">
              <w:rPr>
                <w:noProof/>
                <w:webHidden/>
              </w:rPr>
              <w:fldChar w:fldCharType="separate"/>
            </w:r>
            <w:r w:rsidR="003C6523">
              <w:rPr>
                <w:noProof/>
                <w:webHidden/>
              </w:rPr>
              <w:t>5</w:t>
            </w:r>
            <w:r w:rsidR="003C6523">
              <w:rPr>
                <w:noProof/>
                <w:webHidden/>
              </w:rPr>
              <w:fldChar w:fldCharType="end"/>
            </w:r>
          </w:hyperlink>
        </w:p>
        <w:p w14:paraId="218B225B" w14:textId="77DDDEC5" w:rsidR="003C6523" w:rsidRDefault="009946D5">
          <w:pPr>
            <w:pStyle w:val="TOC2"/>
            <w:tabs>
              <w:tab w:val="right" w:leader="dot" w:pos="10457"/>
            </w:tabs>
            <w:rPr>
              <w:rFonts w:asciiTheme="minorHAnsi" w:hAnsiTheme="minorHAnsi"/>
              <w:noProof/>
              <w:sz w:val="22"/>
              <w:lang w:bidi="ar-SA"/>
            </w:rPr>
          </w:pPr>
          <w:hyperlink w:anchor="_Toc15547473" w:history="1">
            <w:r w:rsidR="003C6523" w:rsidRPr="00B6232F">
              <w:rPr>
                <w:rStyle w:val="Hyperlink"/>
                <w:noProof/>
              </w:rPr>
              <w:t>2.7 Cloud Storage (Optional)</w:t>
            </w:r>
            <w:r w:rsidR="003C6523">
              <w:rPr>
                <w:noProof/>
                <w:webHidden/>
              </w:rPr>
              <w:tab/>
            </w:r>
            <w:r w:rsidR="003C6523">
              <w:rPr>
                <w:noProof/>
                <w:webHidden/>
              </w:rPr>
              <w:fldChar w:fldCharType="begin"/>
            </w:r>
            <w:r w:rsidR="003C6523">
              <w:rPr>
                <w:noProof/>
                <w:webHidden/>
              </w:rPr>
              <w:instrText xml:space="preserve"> PAGEREF _Toc15547473 \h </w:instrText>
            </w:r>
            <w:r w:rsidR="003C6523">
              <w:rPr>
                <w:noProof/>
                <w:webHidden/>
              </w:rPr>
            </w:r>
            <w:r w:rsidR="003C6523">
              <w:rPr>
                <w:noProof/>
                <w:webHidden/>
              </w:rPr>
              <w:fldChar w:fldCharType="separate"/>
            </w:r>
            <w:r w:rsidR="003C6523">
              <w:rPr>
                <w:noProof/>
                <w:webHidden/>
              </w:rPr>
              <w:t>6</w:t>
            </w:r>
            <w:r w:rsidR="003C6523">
              <w:rPr>
                <w:noProof/>
                <w:webHidden/>
              </w:rPr>
              <w:fldChar w:fldCharType="end"/>
            </w:r>
          </w:hyperlink>
        </w:p>
        <w:p w14:paraId="71B1C224" w14:textId="5C38BDA5" w:rsidR="003C6523" w:rsidRDefault="009946D5">
          <w:pPr>
            <w:pStyle w:val="TOC2"/>
            <w:tabs>
              <w:tab w:val="right" w:leader="dot" w:pos="10457"/>
            </w:tabs>
            <w:rPr>
              <w:rFonts w:asciiTheme="minorHAnsi" w:hAnsiTheme="minorHAnsi"/>
              <w:noProof/>
              <w:sz w:val="22"/>
              <w:lang w:bidi="ar-SA"/>
            </w:rPr>
          </w:pPr>
          <w:hyperlink w:anchor="_Toc15547474" w:history="1">
            <w:r w:rsidR="003C6523" w:rsidRPr="00B6232F">
              <w:rPr>
                <w:rStyle w:val="Hyperlink"/>
                <w:noProof/>
              </w:rPr>
              <w:t>2.8 eMAM Disaster Recovery (DR) System</w:t>
            </w:r>
            <w:r w:rsidR="003C6523">
              <w:rPr>
                <w:noProof/>
                <w:webHidden/>
              </w:rPr>
              <w:tab/>
            </w:r>
            <w:r w:rsidR="003C6523">
              <w:rPr>
                <w:noProof/>
                <w:webHidden/>
              </w:rPr>
              <w:fldChar w:fldCharType="begin"/>
            </w:r>
            <w:r w:rsidR="003C6523">
              <w:rPr>
                <w:noProof/>
                <w:webHidden/>
              </w:rPr>
              <w:instrText xml:space="preserve"> PAGEREF _Toc15547474 \h </w:instrText>
            </w:r>
            <w:r w:rsidR="003C6523">
              <w:rPr>
                <w:noProof/>
                <w:webHidden/>
              </w:rPr>
            </w:r>
            <w:r w:rsidR="003C6523">
              <w:rPr>
                <w:noProof/>
                <w:webHidden/>
              </w:rPr>
              <w:fldChar w:fldCharType="separate"/>
            </w:r>
            <w:r w:rsidR="003C6523">
              <w:rPr>
                <w:noProof/>
                <w:webHidden/>
              </w:rPr>
              <w:t>6</w:t>
            </w:r>
            <w:r w:rsidR="003C6523">
              <w:rPr>
                <w:noProof/>
                <w:webHidden/>
              </w:rPr>
              <w:fldChar w:fldCharType="end"/>
            </w:r>
          </w:hyperlink>
        </w:p>
        <w:p w14:paraId="4B71CB0D" w14:textId="031B2968" w:rsidR="003C6523" w:rsidRDefault="009946D5">
          <w:pPr>
            <w:pStyle w:val="TOC2"/>
            <w:tabs>
              <w:tab w:val="right" w:leader="dot" w:pos="10457"/>
            </w:tabs>
            <w:rPr>
              <w:rFonts w:asciiTheme="minorHAnsi" w:hAnsiTheme="minorHAnsi"/>
              <w:noProof/>
              <w:sz w:val="22"/>
              <w:lang w:bidi="ar-SA"/>
            </w:rPr>
          </w:pPr>
          <w:hyperlink w:anchor="_Toc15547475" w:history="1">
            <w:r w:rsidR="003C6523" w:rsidRPr="00B6232F">
              <w:rPr>
                <w:rStyle w:val="Hyperlink"/>
                <w:noProof/>
              </w:rPr>
              <w:t>2.9 Archive Appliance / Archive Server</w:t>
            </w:r>
            <w:r w:rsidR="003C6523">
              <w:rPr>
                <w:noProof/>
                <w:webHidden/>
              </w:rPr>
              <w:tab/>
            </w:r>
            <w:r w:rsidR="003C6523">
              <w:rPr>
                <w:noProof/>
                <w:webHidden/>
              </w:rPr>
              <w:fldChar w:fldCharType="begin"/>
            </w:r>
            <w:r w:rsidR="003C6523">
              <w:rPr>
                <w:noProof/>
                <w:webHidden/>
              </w:rPr>
              <w:instrText xml:space="preserve"> PAGEREF _Toc15547475 \h </w:instrText>
            </w:r>
            <w:r w:rsidR="003C6523">
              <w:rPr>
                <w:noProof/>
                <w:webHidden/>
              </w:rPr>
            </w:r>
            <w:r w:rsidR="003C6523">
              <w:rPr>
                <w:noProof/>
                <w:webHidden/>
              </w:rPr>
              <w:fldChar w:fldCharType="separate"/>
            </w:r>
            <w:r w:rsidR="003C6523">
              <w:rPr>
                <w:noProof/>
                <w:webHidden/>
              </w:rPr>
              <w:t>6</w:t>
            </w:r>
            <w:r w:rsidR="003C6523">
              <w:rPr>
                <w:noProof/>
                <w:webHidden/>
              </w:rPr>
              <w:fldChar w:fldCharType="end"/>
            </w:r>
          </w:hyperlink>
        </w:p>
        <w:p w14:paraId="678781D2" w14:textId="0E586C69" w:rsidR="003C6523" w:rsidRDefault="009946D5">
          <w:pPr>
            <w:pStyle w:val="TOC2"/>
            <w:tabs>
              <w:tab w:val="right" w:leader="dot" w:pos="10457"/>
            </w:tabs>
            <w:rPr>
              <w:rFonts w:asciiTheme="minorHAnsi" w:hAnsiTheme="minorHAnsi"/>
              <w:noProof/>
              <w:sz w:val="22"/>
              <w:lang w:bidi="ar-SA"/>
            </w:rPr>
          </w:pPr>
          <w:hyperlink w:anchor="_Toc15547476" w:history="1">
            <w:r w:rsidR="003C6523" w:rsidRPr="00B6232F">
              <w:rPr>
                <w:rStyle w:val="Hyperlink"/>
                <w:noProof/>
              </w:rPr>
              <w:t>2.10 Transcode Appliance / Transcode Server</w:t>
            </w:r>
            <w:r w:rsidR="003C6523">
              <w:rPr>
                <w:noProof/>
                <w:webHidden/>
              </w:rPr>
              <w:tab/>
            </w:r>
            <w:r w:rsidR="003C6523">
              <w:rPr>
                <w:noProof/>
                <w:webHidden/>
              </w:rPr>
              <w:fldChar w:fldCharType="begin"/>
            </w:r>
            <w:r w:rsidR="003C6523">
              <w:rPr>
                <w:noProof/>
                <w:webHidden/>
              </w:rPr>
              <w:instrText xml:space="preserve"> PAGEREF _Toc15547476 \h </w:instrText>
            </w:r>
            <w:r w:rsidR="003C6523">
              <w:rPr>
                <w:noProof/>
                <w:webHidden/>
              </w:rPr>
            </w:r>
            <w:r w:rsidR="003C6523">
              <w:rPr>
                <w:noProof/>
                <w:webHidden/>
              </w:rPr>
              <w:fldChar w:fldCharType="separate"/>
            </w:r>
            <w:r w:rsidR="003C6523">
              <w:rPr>
                <w:noProof/>
                <w:webHidden/>
              </w:rPr>
              <w:t>6</w:t>
            </w:r>
            <w:r w:rsidR="003C6523">
              <w:rPr>
                <w:noProof/>
                <w:webHidden/>
              </w:rPr>
              <w:fldChar w:fldCharType="end"/>
            </w:r>
          </w:hyperlink>
        </w:p>
        <w:p w14:paraId="548C35CC" w14:textId="4E610ABA" w:rsidR="003C6523" w:rsidRDefault="009946D5">
          <w:pPr>
            <w:pStyle w:val="TOC1"/>
            <w:rPr>
              <w:rFonts w:asciiTheme="minorHAnsi" w:hAnsiTheme="minorHAnsi"/>
              <w:b w:val="0"/>
              <w:color w:val="auto"/>
              <w:sz w:val="22"/>
              <w:szCs w:val="22"/>
              <w:lang w:bidi="ar-SA"/>
            </w:rPr>
          </w:pPr>
          <w:hyperlink w:anchor="_Toc15547477" w:history="1">
            <w:r w:rsidR="003C6523" w:rsidRPr="00B6232F">
              <w:rPr>
                <w:rStyle w:val="Hyperlink"/>
              </w:rPr>
              <w:t>3.</w:t>
            </w:r>
            <w:r w:rsidR="003C6523">
              <w:rPr>
                <w:rFonts w:asciiTheme="minorHAnsi" w:hAnsiTheme="minorHAnsi"/>
                <w:b w:val="0"/>
                <w:color w:val="auto"/>
                <w:sz w:val="22"/>
                <w:szCs w:val="22"/>
                <w:lang w:bidi="ar-SA"/>
              </w:rPr>
              <w:tab/>
            </w:r>
            <w:r w:rsidR="003C6523" w:rsidRPr="00B6232F">
              <w:rPr>
                <w:rStyle w:val="Hyperlink"/>
              </w:rPr>
              <w:t>On Premise – eMAM Enterprise</w:t>
            </w:r>
            <w:r w:rsidR="003C6523">
              <w:rPr>
                <w:webHidden/>
              </w:rPr>
              <w:tab/>
            </w:r>
            <w:r w:rsidR="003C6523">
              <w:rPr>
                <w:webHidden/>
              </w:rPr>
              <w:fldChar w:fldCharType="begin"/>
            </w:r>
            <w:r w:rsidR="003C6523">
              <w:rPr>
                <w:webHidden/>
              </w:rPr>
              <w:instrText xml:space="preserve"> PAGEREF _Toc15547477 \h </w:instrText>
            </w:r>
            <w:r w:rsidR="003C6523">
              <w:rPr>
                <w:webHidden/>
              </w:rPr>
            </w:r>
            <w:r w:rsidR="003C6523">
              <w:rPr>
                <w:webHidden/>
              </w:rPr>
              <w:fldChar w:fldCharType="separate"/>
            </w:r>
            <w:r w:rsidR="003C6523">
              <w:rPr>
                <w:webHidden/>
              </w:rPr>
              <w:t>7</w:t>
            </w:r>
            <w:r w:rsidR="003C6523">
              <w:rPr>
                <w:webHidden/>
              </w:rPr>
              <w:fldChar w:fldCharType="end"/>
            </w:r>
          </w:hyperlink>
        </w:p>
        <w:p w14:paraId="21F8AB27" w14:textId="1BF6A0B0" w:rsidR="003C6523" w:rsidRDefault="009946D5">
          <w:pPr>
            <w:pStyle w:val="TOC2"/>
            <w:tabs>
              <w:tab w:val="right" w:leader="dot" w:pos="10457"/>
            </w:tabs>
            <w:rPr>
              <w:rFonts w:asciiTheme="minorHAnsi" w:hAnsiTheme="minorHAnsi"/>
              <w:noProof/>
              <w:sz w:val="22"/>
              <w:lang w:bidi="ar-SA"/>
            </w:rPr>
          </w:pPr>
          <w:hyperlink w:anchor="_Toc15547478" w:history="1">
            <w:r w:rsidR="003C6523" w:rsidRPr="00B6232F">
              <w:rPr>
                <w:rStyle w:val="Hyperlink"/>
                <w:noProof/>
              </w:rPr>
              <w:t>3.1 eMAM Enterprise – On Premise Network Diagram</w:t>
            </w:r>
            <w:r w:rsidR="003C6523">
              <w:rPr>
                <w:noProof/>
                <w:webHidden/>
              </w:rPr>
              <w:tab/>
            </w:r>
            <w:r w:rsidR="003C6523">
              <w:rPr>
                <w:noProof/>
                <w:webHidden/>
              </w:rPr>
              <w:fldChar w:fldCharType="begin"/>
            </w:r>
            <w:r w:rsidR="003C6523">
              <w:rPr>
                <w:noProof/>
                <w:webHidden/>
              </w:rPr>
              <w:instrText xml:space="preserve"> PAGEREF _Toc15547478 \h </w:instrText>
            </w:r>
            <w:r w:rsidR="003C6523">
              <w:rPr>
                <w:noProof/>
                <w:webHidden/>
              </w:rPr>
            </w:r>
            <w:r w:rsidR="003C6523">
              <w:rPr>
                <w:noProof/>
                <w:webHidden/>
              </w:rPr>
              <w:fldChar w:fldCharType="separate"/>
            </w:r>
            <w:r w:rsidR="003C6523">
              <w:rPr>
                <w:noProof/>
                <w:webHidden/>
              </w:rPr>
              <w:t>9</w:t>
            </w:r>
            <w:r w:rsidR="003C6523">
              <w:rPr>
                <w:noProof/>
                <w:webHidden/>
              </w:rPr>
              <w:fldChar w:fldCharType="end"/>
            </w:r>
          </w:hyperlink>
        </w:p>
        <w:p w14:paraId="5BCABB0D" w14:textId="14F879A5" w:rsidR="003C6523" w:rsidRDefault="009946D5">
          <w:pPr>
            <w:pStyle w:val="TOC1"/>
            <w:rPr>
              <w:rFonts w:asciiTheme="minorHAnsi" w:hAnsiTheme="minorHAnsi"/>
              <w:b w:val="0"/>
              <w:color w:val="auto"/>
              <w:sz w:val="22"/>
              <w:szCs w:val="22"/>
              <w:lang w:bidi="ar-SA"/>
            </w:rPr>
          </w:pPr>
          <w:hyperlink w:anchor="_Toc15547479" w:history="1">
            <w:r w:rsidR="003C6523" w:rsidRPr="00B6232F">
              <w:rPr>
                <w:rStyle w:val="Hyperlink"/>
              </w:rPr>
              <w:t>4.</w:t>
            </w:r>
            <w:r w:rsidR="003C6523">
              <w:rPr>
                <w:rFonts w:asciiTheme="minorHAnsi" w:hAnsiTheme="minorHAnsi"/>
                <w:b w:val="0"/>
                <w:color w:val="auto"/>
                <w:sz w:val="22"/>
                <w:szCs w:val="22"/>
                <w:lang w:bidi="ar-SA"/>
              </w:rPr>
              <w:tab/>
            </w:r>
            <w:r w:rsidR="003C6523" w:rsidRPr="00B6232F">
              <w:rPr>
                <w:rStyle w:val="Hyperlink"/>
              </w:rPr>
              <w:t>Virtual Machine – eMAM Enterprise</w:t>
            </w:r>
            <w:r w:rsidR="003C6523">
              <w:rPr>
                <w:webHidden/>
              </w:rPr>
              <w:tab/>
            </w:r>
            <w:r w:rsidR="003C6523">
              <w:rPr>
                <w:webHidden/>
              </w:rPr>
              <w:fldChar w:fldCharType="begin"/>
            </w:r>
            <w:r w:rsidR="003C6523">
              <w:rPr>
                <w:webHidden/>
              </w:rPr>
              <w:instrText xml:space="preserve"> PAGEREF _Toc15547479 \h </w:instrText>
            </w:r>
            <w:r w:rsidR="003C6523">
              <w:rPr>
                <w:webHidden/>
              </w:rPr>
            </w:r>
            <w:r w:rsidR="003C6523">
              <w:rPr>
                <w:webHidden/>
              </w:rPr>
              <w:fldChar w:fldCharType="separate"/>
            </w:r>
            <w:r w:rsidR="003C6523">
              <w:rPr>
                <w:webHidden/>
              </w:rPr>
              <w:t>10</w:t>
            </w:r>
            <w:r w:rsidR="003C6523">
              <w:rPr>
                <w:webHidden/>
              </w:rPr>
              <w:fldChar w:fldCharType="end"/>
            </w:r>
          </w:hyperlink>
        </w:p>
        <w:p w14:paraId="0B76D14B" w14:textId="5EED747C" w:rsidR="003C6523" w:rsidRDefault="009946D5">
          <w:pPr>
            <w:pStyle w:val="TOC1"/>
            <w:rPr>
              <w:rFonts w:asciiTheme="minorHAnsi" w:hAnsiTheme="minorHAnsi"/>
              <w:b w:val="0"/>
              <w:color w:val="auto"/>
              <w:sz w:val="22"/>
              <w:szCs w:val="22"/>
              <w:lang w:bidi="ar-SA"/>
            </w:rPr>
          </w:pPr>
          <w:hyperlink w:anchor="_Toc15547480" w:history="1">
            <w:r w:rsidR="003C6523" w:rsidRPr="00B6232F">
              <w:rPr>
                <w:rStyle w:val="Hyperlink"/>
              </w:rPr>
              <w:t>5.</w:t>
            </w:r>
            <w:r w:rsidR="003C6523">
              <w:rPr>
                <w:rFonts w:asciiTheme="minorHAnsi" w:hAnsiTheme="minorHAnsi"/>
                <w:b w:val="0"/>
                <w:color w:val="auto"/>
                <w:sz w:val="22"/>
                <w:szCs w:val="22"/>
                <w:lang w:bidi="ar-SA"/>
              </w:rPr>
              <w:tab/>
            </w:r>
            <w:r w:rsidR="003C6523" w:rsidRPr="00B6232F">
              <w:rPr>
                <w:rStyle w:val="Hyperlink"/>
              </w:rPr>
              <w:t>Cloud – eMAM Enterprise</w:t>
            </w:r>
            <w:r w:rsidR="003C6523">
              <w:rPr>
                <w:webHidden/>
              </w:rPr>
              <w:tab/>
            </w:r>
            <w:r w:rsidR="003C6523">
              <w:rPr>
                <w:webHidden/>
              </w:rPr>
              <w:fldChar w:fldCharType="begin"/>
            </w:r>
            <w:r w:rsidR="003C6523">
              <w:rPr>
                <w:webHidden/>
              </w:rPr>
              <w:instrText xml:space="preserve"> PAGEREF _Toc15547480 \h </w:instrText>
            </w:r>
            <w:r w:rsidR="003C6523">
              <w:rPr>
                <w:webHidden/>
              </w:rPr>
            </w:r>
            <w:r w:rsidR="003C6523">
              <w:rPr>
                <w:webHidden/>
              </w:rPr>
              <w:fldChar w:fldCharType="separate"/>
            </w:r>
            <w:r w:rsidR="003C6523">
              <w:rPr>
                <w:webHidden/>
              </w:rPr>
              <w:t>12</w:t>
            </w:r>
            <w:r w:rsidR="003C6523">
              <w:rPr>
                <w:webHidden/>
              </w:rPr>
              <w:fldChar w:fldCharType="end"/>
            </w:r>
          </w:hyperlink>
        </w:p>
        <w:p w14:paraId="6847EF7A" w14:textId="2052B49F" w:rsidR="003C6523" w:rsidRDefault="009946D5">
          <w:pPr>
            <w:pStyle w:val="TOC2"/>
            <w:tabs>
              <w:tab w:val="right" w:leader="dot" w:pos="10457"/>
            </w:tabs>
            <w:rPr>
              <w:rFonts w:asciiTheme="minorHAnsi" w:hAnsiTheme="minorHAnsi"/>
              <w:noProof/>
              <w:sz w:val="22"/>
              <w:lang w:bidi="ar-SA"/>
            </w:rPr>
          </w:pPr>
          <w:hyperlink w:anchor="_Toc15547481" w:history="1">
            <w:r w:rsidR="003C6523" w:rsidRPr="00B6232F">
              <w:rPr>
                <w:rStyle w:val="Hyperlink"/>
                <w:noProof/>
              </w:rPr>
              <w:t>5.1 eMAM Enterprise – Cloud server info</w:t>
            </w:r>
            <w:r w:rsidR="003C6523">
              <w:rPr>
                <w:noProof/>
                <w:webHidden/>
              </w:rPr>
              <w:tab/>
            </w:r>
            <w:r w:rsidR="003C6523">
              <w:rPr>
                <w:noProof/>
                <w:webHidden/>
              </w:rPr>
              <w:fldChar w:fldCharType="begin"/>
            </w:r>
            <w:r w:rsidR="003C6523">
              <w:rPr>
                <w:noProof/>
                <w:webHidden/>
              </w:rPr>
              <w:instrText xml:space="preserve"> PAGEREF _Toc15547481 \h </w:instrText>
            </w:r>
            <w:r w:rsidR="003C6523">
              <w:rPr>
                <w:noProof/>
                <w:webHidden/>
              </w:rPr>
            </w:r>
            <w:r w:rsidR="003C6523">
              <w:rPr>
                <w:noProof/>
                <w:webHidden/>
              </w:rPr>
              <w:fldChar w:fldCharType="separate"/>
            </w:r>
            <w:r w:rsidR="003C6523">
              <w:rPr>
                <w:noProof/>
                <w:webHidden/>
              </w:rPr>
              <w:t>14</w:t>
            </w:r>
            <w:r w:rsidR="003C6523">
              <w:rPr>
                <w:noProof/>
                <w:webHidden/>
              </w:rPr>
              <w:fldChar w:fldCharType="end"/>
            </w:r>
          </w:hyperlink>
        </w:p>
        <w:p w14:paraId="2ABB153B" w14:textId="4C43689E" w:rsidR="003C6523" w:rsidRDefault="009946D5">
          <w:pPr>
            <w:pStyle w:val="TOC2"/>
            <w:tabs>
              <w:tab w:val="right" w:leader="dot" w:pos="10457"/>
            </w:tabs>
            <w:rPr>
              <w:rFonts w:asciiTheme="minorHAnsi" w:hAnsiTheme="minorHAnsi"/>
              <w:noProof/>
              <w:sz w:val="22"/>
              <w:lang w:bidi="ar-SA"/>
            </w:rPr>
          </w:pPr>
          <w:hyperlink w:anchor="_Toc15547482" w:history="1">
            <w:r w:rsidR="003C6523" w:rsidRPr="00B6232F">
              <w:rPr>
                <w:rStyle w:val="Hyperlink"/>
                <w:noProof/>
              </w:rPr>
              <w:t>5.2 eMAM Enterprise – Important Cloud Services</w:t>
            </w:r>
            <w:r w:rsidR="003C6523">
              <w:rPr>
                <w:noProof/>
                <w:webHidden/>
              </w:rPr>
              <w:tab/>
            </w:r>
            <w:r w:rsidR="003C6523">
              <w:rPr>
                <w:noProof/>
                <w:webHidden/>
              </w:rPr>
              <w:fldChar w:fldCharType="begin"/>
            </w:r>
            <w:r w:rsidR="003C6523">
              <w:rPr>
                <w:noProof/>
                <w:webHidden/>
              </w:rPr>
              <w:instrText xml:space="preserve"> PAGEREF _Toc15547482 \h </w:instrText>
            </w:r>
            <w:r w:rsidR="003C6523">
              <w:rPr>
                <w:noProof/>
                <w:webHidden/>
              </w:rPr>
            </w:r>
            <w:r w:rsidR="003C6523">
              <w:rPr>
                <w:noProof/>
                <w:webHidden/>
              </w:rPr>
              <w:fldChar w:fldCharType="separate"/>
            </w:r>
            <w:r w:rsidR="003C6523">
              <w:rPr>
                <w:noProof/>
                <w:webHidden/>
              </w:rPr>
              <w:t>15</w:t>
            </w:r>
            <w:r w:rsidR="003C6523">
              <w:rPr>
                <w:noProof/>
                <w:webHidden/>
              </w:rPr>
              <w:fldChar w:fldCharType="end"/>
            </w:r>
          </w:hyperlink>
        </w:p>
        <w:p w14:paraId="662A4037" w14:textId="294AFBEC" w:rsidR="003C6523" w:rsidRDefault="009946D5">
          <w:pPr>
            <w:pStyle w:val="TOC2"/>
            <w:tabs>
              <w:tab w:val="right" w:leader="dot" w:pos="10457"/>
            </w:tabs>
            <w:rPr>
              <w:rFonts w:asciiTheme="minorHAnsi" w:hAnsiTheme="minorHAnsi"/>
              <w:noProof/>
              <w:sz w:val="22"/>
              <w:lang w:bidi="ar-SA"/>
            </w:rPr>
          </w:pPr>
          <w:hyperlink w:anchor="_Toc15547483" w:history="1">
            <w:r w:rsidR="003C6523" w:rsidRPr="00B6232F">
              <w:rPr>
                <w:rStyle w:val="Hyperlink"/>
                <w:noProof/>
              </w:rPr>
              <w:t>5.3 eMAM Enterprise – Other Cloud Services</w:t>
            </w:r>
            <w:r w:rsidR="003C6523">
              <w:rPr>
                <w:noProof/>
                <w:webHidden/>
              </w:rPr>
              <w:tab/>
            </w:r>
            <w:r w:rsidR="003C6523">
              <w:rPr>
                <w:noProof/>
                <w:webHidden/>
              </w:rPr>
              <w:fldChar w:fldCharType="begin"/>
            </w:r>
            <w:r w:rsidR="003C6523">
              <w:rPr>
                <w:noProof/>
                <w:webHidden/>
              </w:rPr>
              <w:instrText xml:space="preserve"> PAGEREF _Toc15547483 \h </w:instrText>
            </w:r>
            <w:r w:rsidR="003C6523">
              <w:rPr>
                <w:noProof/>
                <w:webHidden/>
              </w:rPr>
            </w:r>
            <w:r w:rsidR="003C6523">
              <w:rPr>
                <w:noProof/>
                <w:webHidden/>
              </w:rPr>
              <w:fldChar w:fldCharType="separate"/>
            </w:r>
            <w:r w:rsidR="003C6523">
              <w:rPr>
                <w:noProof/>
                <w:webHidden/>
              </w:rPr>
              <w:t>16</w:t>
            </w:r>
            <w:r w:rsidR="003C6523">
              <w:rPr>
                <w:noProof/>
                <w:webHidden/>
              </w:rPr>
              <w:fldChar w:fldCharType="end"/>
            </w:r>
          </w:hyperlink>
        </w:p>
        <w:p w14:paraId="7DEE5844" w14:textId="35DB8E33" w:rsidR="003C6523" w:rsidRDefault="009946D5">
          <w:pPr>
            <w:pStyle w:val="TOC2"/>
            <w:tabs>
              <w:tab w:val="right" w:leader="dot" w:pos="10457"/>
            </w:tabs>
            <w:rPr>
              <w:rFonts w:asciiTheme="minorHAnsi" w:hAnsiTheme="minorHAnsi"/>
              <w:noProof/>
              <w:sz w:val="22"/>
              <w:lang w:bidi="ar-SA"/>
            </w:rPr>
          </w:pPr>
          <w:hyperlink w:anchor="_Toc15547484" w:history="1">
            <w:r w:rsidR="003C6523" w:rsidRPr="00B6232F">
              <w:rPr>
                <w:rStyle w:val="Hyperlink"/>
                <w:noProof/>
              </w:rPr>
              <w:t>5.4 eMAM Enterprise – Cloud Network Diagram</w:t>
            </w:r>
            <w:r w:rsidR="003C6523">
              <w:rPr>
                <w:noProof/>
                <w:webHidden/>
              </w:rPr>
              <w:tab/>
            </w:r>
            <w:r w:rsidR="003C6523">
              <w:rPr>
                <w:noProof/>
                <w:webHidden/>
              </w:rPr>
              <w:fldChar w:fldCharType="begin"/>
            </w:r>
            <w:r w:rsidR="003C6523">
              <w:rPr>
                <w:noProof/>
                <w:webHidden/>
              </w:rPr>
              <w:instrText xml:space="preserve"> PAGEREF _Toc15547484 \h </w:instrText>
            </w:r>
            <w:r w:rsidR="003C6523">
              <w:rPr>
                <w:noProof/>
                <w:webHidden/>
              </w:rPr>
            </w:r>
            <w:r w:rsidR="003C6523">
              <w:rPr>
                <w:noProof/>
                <w:webHidden/>
              </w:rPr>
              <w:fldChar w:fldCharType="separate"/>
            </w:r>
            <w:r w:rsidR="003C6523">
              <w:rPr>
                <w:noProof/>
                <w:webHidden/>
              </w:rPr>
              <w:t>17</w:t>
            </w:r>
            <w:r w:rsidR="003C6523">
              <w:rPr>
                <w:noProof/>
                <w:webHidden/>
              </w:rPr>
              <w:fldChar w:fldCharType="end"/>
            </w:r>
          </w:hyperlink>
        </w:p>
        <w:p w14:paraId="3BBD242F" w14:textId="494D9C8D" w:rsidR="003C6523" w:rsidRDefault="009946D5">
          <w:pPr>
            <w:pStyle w:val="TOC1"/>
            <w:rPr>
              <w:rFonts w:asciiTheme="minorHAnsi" w:hAnsiTheme="minorHAnsi"/>
              <w:b w:val="0"/>
              <w:color w:val="auto"/>
              <w:sz w:val="22"/>
              <w:szCs w:val="22"/>
              <w:lang w:bidi="ar-SA"/>
            </w:rPr>
          </w:pPr>
          <w:hyperlink w:anchor="_Toc15547485" w:history="1">
            <w:r w:rsidR="003C6523" w:rsidRPr="00B6232F">
              <w:rPr>
                <w:rStyle w:val="Hyperlink"/>
              </w:rPr>
              <w:t>6.</w:t>
            </w:r>
            <w:r w:rsidR="003C6523">
              <w:rPr>
                <w:rFonts w:asciiTheme="minorHAnsi" w:hAnsiTheme="minorHAnsi"/>
                <w:b w:val="0"/>
                <w:color w:val="auto"/>
                <w:sz w:val="22"/>
                <w:szCs w:val="22"/>
                <w:lang w:bidi="ar-SA"/>
              </w:rPr>
              <w:tab/>
            </w:r>
            <w:r w:rsidR="003C6523" w:rsidRPr="00B6232F">
              <w:rPr>
                <w:rStyle w:val="Hyperlink"/>
              </w:rPr>
              <w:t>Firewall Ports</w:t>
            </w:r>
            <w:r w:rsidR="003C6523">
              <w:rPr>
                <w:webHidden/>
              </w:rPr>
              <w:tab/>
            </w:r>
            <w:r w:rsidR="003C6523">
              <w:rPr>
                <w:webHidden/>
              </w:rPr>
              <w:fldChar w:fldCharType="begin"/>
            </w:r>
            <w:r w:rsidR="003C6523">
              <w:rPr>
                <w:webHidden/>
              </w:rPr>
              <w:instrText xml:space="preserve"> PAGEREF _Toc15547485 \h </w:instrText>
            </w:r>
            <w:r w:rsidR="003C6523">
              <w:rPr>
                <w:webHidden/>
              </w:rPr>
            </w:r>
            <w:r w:rsidR="003C6523">
              <w:rPr>
                <w:webHidden/>
              </w:rPr>
              <w:fldChar w:fldCharType="separate"/>
            </w:r>
            <w:r w:rsidR="003C6523">
              <w:rPr>
                <w:webHidden/>
              </w:rPr>
              <w:t>18</w:t>
            </w:r>
            <w:r w:rsidR="003C6523">
              <w:rPr>
                <w:webHidden/>
              </w:rPr>
              <w:fldChar w:fldCharType="end"/>
            </w:r>
          </w:hyperlink>
        </w:p>
        <w:p w14:paraId="62220619" w14:textId="383F12CE" w:rsidR="003C6523" w:rsidRDefault="009946D5">
          <w:pPr>
            <w:pStyle w:val="TOC1"/>
            <w:rPr>
              <w:rFonts w:asciiTheme="minorHAnsi" w:hAnsiTheme="minorHAnsi"/>
              <w:b w:val="0"/>
              <w:color w:val="auto"/>
              <w:sz w:val="22"/>
              <w:szCs w:val="22"/>
              <w:lang w:bidi="ar-SA"/>
            </w:rPr>
          </w:pPr>
          <w:hyperlink w:anchor="_Toc15547486" w:history="1">
            <w:r w:rsidR="003C6523" w:rsidRPr="00B6232F">
              <w:rPr>
                <w:rStyle w:val="Hyperlink"/>
              </w:rPr>
              <w:t>7.</w:t>
            </w:r>
            <w:r w:rsidR="003C6523">
              <w:rPr>
                <w:rFonts w:asciiTheme="minorHAnsi" w:hAnsiTheme="minorHAnsi"/>
                <w:b w:val="0"/>
                <w:color w:val="auto"/>
                <w:sz w:val="22"/>
                <w:szCs w:val="22"/>
                <w:lang w:bidi="ar-SA"/>
              </w:rPr>
              <w:tab/>
            </w:r>
            <w:r w:rsidR="003C6523" w:rsidRPr="00B6232F">
              <w:rPr>
                <w:rStyle w:val="Hyperlink"/>
              </w:rPr>
              <w:t>Redundancy</w:t>
            </w:r>
            <w:r w:rsidR="003C6523">
              <w:rPr>
                <w:webHidden/>
              </w:rPr>
              <w:tab/>
            </w:r>
            <w:r w:rsidR="003C6523">
              <w:rPr>
                <w:webHidden/>
              </w:rPr>
              <w:fldChar w:fldCharType="begin"/>
            </w:r>
            <w:r w:rsidR="003C6523">
              <w:rPr>
                <w:webHidden/>
              </w:rPr>
              <w:instrText xml:space="preserve"> PAGEREF _Toc15547486 \h </w:instrText>
            </w:r>
            <w:r w:rsidR="003C6523">
              <w:rPr>
                <w:webHidden/>
              </w:rPr>
            </w:r>
            <w:r w:rsidR="003C6523">
              <w:rPr>
                <w:webHidden/>
              </w:rPr>
              <w:fldChar w:fldCharType="separate"/>
            </w:r>
            <w:r w:rsidR="003C6523">
              <w:rPr>
                <w:webHidden/>
              </w:rPr>
              <w:t>19</w:t>
            </w:r>
            <w:r w:rsidR="003C6523">
              <w:rPr>
                <w:webHidden/>
              </w:rPr>
              <w:fldChar w:fldCharType="end"/>
            </w:r>
          </w:hyperlink>
        </w:p>
        <w:p w14:paraId="4E50E3EB" w14:textId="41A11B9F" w:rsidR="003C6523" w:rsidRDefault="009946D5">
          <w:pPr>
            <w:pStyle w:val="TOC2"/>
            <w:tabs>
              <w:tab w:val="right" w:leader="dot" w:pos="10457"/>
            </w:tabs>
            <w:rPr>
              <w:rFonts w:asciiTheme="minorHAnsi" w:hAnsiTheme="minorHAnsi"/>
              <w:noProof/>
              <w:sz w:val="22"/>
              <w:lang w:bidi="ar-SA"/>
            </w:rPr>
          </w:pPr>
          <w:hyperlink w:anchor="_Toc15547487" w:history="1">
            <w:r w:rsidR="003C6523" w:rsidRPr="00B6232F">
              <w:rPr>
                <w:rStyle w:val="Hyperlink"/>
                <w:noProof/>
              </w:rPr>
              <w:t>7.1 Redundant eMAM Server for Failover and Disaster Recovery (DR)</w:t>
            </w:r>
            <w:r w:rsidR="003C6523">
              <w:rPr>
                <w:noProof/>
                <w:webHidden/>
              </w:rPr>
              <w:tab/>
            </w:r>
            <w:r w:rsidR="003C6523">
              <w:rPr>
                <w:noProof/>
                <w:webHidden/>
              </w:rPr>
              <w:fldChar w:fldCharType="begin"/>
            </w:r>
            <w:r w:rsidR="003C6523">
              <w:rPr>
                <w:noProof/>
                <w:webHidden/>
              </w:rPr>
              <w:instrText xml:space="preserve"> PAGEREF _Toc15547487 \h </w:instrText>
            </w:r>
            <w:r w:rsidR="003C6523">
              <w:rPr>
                <w:noProof/>
                <w:webHidden/>
              </w:rPr>
            </w:r>
            <w:r w:rsidR="003C6523">
              <w:rPr>
                <w:noProof/>
                <w:webHidden/>
              </w:rPr>
              <w:fldChar w:fldCharType="separate"/>
            </w:r>
            <w:r w:rsidR="003C6523">
              <w:rPr>
                <w:noProof/>
                <w:webHidden/>
              </w:rPr>
              <w:t>19</w:t>
            </w:r>
            <w:r w:rsidR="003C6523">
              <w:rPr>
                <w:noProof/>
                <w:webHidden/>
              </w:rPr>
              <w:fldChar w:fldCharType="end"/>
            </w:r>
          </w:hyperlink>
        </w:p>
        <w:p w14:paraId="10448B5C" w14:textId="776852EF" w:rsidR="003C6523" w:rsidRDefault="009946D5">
          <w:pPr>
            <w:pStyle w:val="TOC2"/>
            <w:tabs>
              <w:tab w:val="right" w:leader="dot" w:pos="10457"/>
            </w:tabs>
            <w:rPr>
              <w:rFonts w:asciiTheme="minorHAnsi" w:hAnsiTheme="minorHAnsi"/>
              <w:noProof/>
              <w:sz w:val="22"/>
              <w:lang w:bidi="ar-SA"/>
            </w:rPr>
          </w:pPr>
          <w:hyperlink w:anchor="_Toc15547488" w:history="1">
            <w:r w:rsidR="003C6523" w:rsidRPr="00B6232F">
              <w:rPr>
                <w:rStyle w:val="Hyperlink"/>
                <w:noProof/>
              </w:rPr>
              <w:t>7.2 Some basic requirement &amp; guidelines for failover system -</w:t>
            </w:r>
            <w:r w:rsidR="003C6523">
              <w:rPr>
                <w:noProof/>
                <w:webHidden/>
              </w:rPr>
              <w:tab/>
            </w:r>
            <w:r w:rsidR="003C6523">
              <w:rPr>
                <w:noProof/>
                <w:webHidden/>
              </w:rPr>
              <w:fldChar w:fldCharType="begin"/>
            </w:r>
            <w:r w:rsidR="003C6523">
              <w:rPr>
                <w:noProof/>
                <w:webHidden/>
              </w:rPr>
              <w:instrText xml:space="preserve"> PAGEREF _Toc15547488 \h </w:instrText>
            </w:r>
            <w:r w:rsidR="003C6523">
              <w:rPr>
                <w:noProof/>
                <w:webHidden/>
              </w:rPr>
            </w:r>
            <w:r w:rsidR="003C6523">
              <w:rPr>
                <w:noProof/>
                <w:webHidden/>
              </w:rPr>
              <w:fldChar w:fldCharType="separate"/>
            </w:r>
            <w:r w:rsidR="003C6523">
              <w:rPr>
                <w:noProof/>
                <w:webHidden/>
              </w:rPr>
              <w:t>20</w:t>
            </w:r>
            <w:r w:rsidR="003C6523">
              <w:rPr>
                <w:noProof/>
                <w:webHidden/>
              </w:rPr>
              <w:fldChar w:fldCharType="end"/>
            </w:r>
          </w:hyperlink>
        </w:p>
        <w:p w14:paraId="30A30BDC" w14:textId="0CE649EE" w:rsidR="003C6523" w:rsidRDefault="009946D5">
          <w:pPr>
            <w:pStyle w:val="TOC2"/>
            <w:tabs>
              <w:tab w:val="right" w:leader="dot" w:pos="10457"/>
            </w:tabs>
            <w:rPr>
              <w:rFonts w:asciiTheme="minorHAnsi" w:hAnsiTheme="minorHAnsi"/>
              <w:noProof/>
              <w:sz w:val="22"/>
              <w:lang w:bidi="ar-SA"/>
            </w:rPr>
          </w:pPr>
          <w:hyperlink w:anchor="_Toc15547489" w:history="1">
            <w:r w:rsidR="003C6523" w:rsidRPr="00B6232F">
              <w:rPr>
                <w:rStyle w:val="Hyperlink"/>
                <w:noProof/>
              </w:rPr>
              <w:t>7.3 eMAM Redundant Server License</w:t>
            </w:r>
            <w:r w:rsidR="003C6523">
              <w:rPr>
                <w:noProof/>
                <w:webHidden/>
              </w:rPr>
              <w:tab/>
            </w:r>
            <w:r w:rsidR="003C6523">
              <w:rPr>
                <w:noProof/>
                <w:webHidden/>
              </w:rPr>
              <w:fldChar w:fldCharType="begin"/>
            </w:r>
            <w:r w:rsidR="003C6523">
              <w:rPr>
                <w:noProof/>
                <w:webHidden/>
              </w:rPr>
              <w:instrText xml:space="preserve"> PAGEREF _Toc15547489 \h </w:instrText>
            </w:r>
            <w:r w:rsidR="003C6523">
              <w:rPr>
                <w:noProof/>
                <w:webHidden/>
              </w:rPr>
            </w:r>
            <w:r w:rsidR="003C6523">
              <w:rPr>
                <w:noProof/>
                <w:webHidden/>
              </w:rPr>
              <w:fldChar w:fldCharType="separate"/>
            </w:r>
            <w:r w:rsidR="003C6523">
              <w:rPr>
                <w:noProof/>
                <w:webHidden/>
              </w:rPr>
              <w:t>21</w:t>
            </w:r>
            <w:r w:rsidR="003C6523">
              <w:rPr>
                <w:noProof/>
                <w:webHidden/>
              </w:rPr>
              <w:fldChar w:fldCharType="end"/>
            </w:r>
          </w:hyperlink>
        </w:p>
        <w:p w14:paraId="7A0ABCAD" w14:textId="66B9D790" w:rsidR="003C6523" w:rsidRDefault="009946D5">
          <w:pPr>
            <w:pStyle w:val="TOC2"/>
            <w:tabs>
              <w:tab w:val="right" w:leader="dot" w:pos="10457"/>
            </w:tabs>
            <w:rPr>
              <w:rFonts w:asciiTheme="minorHAnsi" w:hAnsiTheme="minorHAnsi"/>
              <w:noProof/>
              <w:sz w:val="22"/>
              <w:lang w:bidi="ar-SA"/>
            </w:rPr>
          </w:pPr>
          <w:hyperlink w:anchor="_Toc15547490" w:history="1">
            <w:r w:rsidR="003C6523" w:rsidRPr="00B6232F">
              <w:rPr>
                <w:rStyle w:val="Hyperlink"/>
                <w:noProof/>
              </w:rPr>
              <w:t>7.4 Options for 3</w:t>
            </w:r>
            <w:r w:rsidR="003C6523" w:rsidRPr="00B6232F">
              <w:rPr>
                <w:rStyle w:val="Hyperlink"/>
                <w:noProof/>
                <w:vertAlign w:val="superscript"/>
              </w:rPr>
              <w:t>rd</w:t>
            </w:r>
            <w:r w:rsidR="003C6523" w:rsidRPr="00B6232F">
              <w:rPr>
                <w:rStyle w:val="Hyperlink"/>
                <w:noProof/>
              </w:rPr>
              <w:t xml:space="preserve"> Party Failover</w:t>
            </w:r>
            <w:r w:rsidR="003C6523">
              <w:rPr>
                <w:noProof/>
                <w:webHidden/>
              </w:rPr>
              <w:tab/>
            </w:r>
            <w:r w:rsidR="003C6523">
              <w:rPr>
                <w:noProof/>
                <w:webHidden/>
              </w:rPr>
              <w:fldChar w:fldCharType="begin"/>
            </w:r>
            <w:r w:rsidR="003C6523">
              <w:rPr>
                <w:noProof/>
                <w:webHidden/>
              </w:rPr>
              <w:instrText xml:space="preserve"> PAGEREF _Toc15547490 \h </w:instrText>
            </w:r>
            <w:r w:rsidR="003C6523">
              <w:rPr>
                <w:noProof/>
                <w:webHidden/>
              </w:rPr>
            </w:r>
            <w:r w:rsidR="003C6523">
              <w:rPr>
                <w:noProof/>
                <w:webHidden/>
              </w:rPr>
              <w:fldChar w:fldCharType="separate"/>
            </w:r>
            <w:r w:rsidR="003C6523">
              <w:rPr>
                <w:noProof/>
                <w:webHidden/>
              </w:rPr>
              <w:t>21</w:t>
            </w:r>
            <w:r w:rsidR="003C6523">
              <w:rPr>
                <w:noProof/>
                <w:webHidden/>
              </w:rPr>
              <w:fldChar w:fldCharType="end"/>
            </w:r>
          </w:hyperlink>
        </w:p>
        <w:p w14:paraId="3BC360C6" w14:textId="4BE3CAAB" w:rsidR="00FC0D0B" w:rsidRDefault="000F4299">
          <w:r>
            <w:fldChar w:fldCharType="end"/>
          </w:r>
        </w:p>
      </w:sdtContent>
    </w:sdt>
    <w:p w14:paraId="3BC360C7" w14:textId="68AB8945" w:rsidR="00522668" w:rsidRDefault="00522668">
      <w:pPr>
        <w:spacing w:before="0" w:after="0" w:line="240" w:lineRule="auto"/>
        <w:jc w:val="left"/>
      </w:pPr>
    </w:p>
    <w:p w14:paraId="17BE056B" w14:textId="2664E3DD" w:rsidR="00DA6BE9" w:rsidRDefault="00DA6BE9">
      <w:pPr>
        <w:spacing w:before="0" w:after="0" w:line="240" w:lineRule="auto"/>
        <w:jc w:val="left"/>
      </w:pPr>
    </w:p>
    <w:p w14:paraId="07865CFF" w14:textId="296B228F" w:rsidR="00DA6BE9" w:rsidRDefault="00DA6BE9">
      <w:pPr>
        <w:spacing w:before="0" w:after="0" w:line="240" w:lineRule="auto"/>
        <w:jc w:val="left"/>
      </w:pPr>
    </w:p>
    <w:p w14:paraId="0E198DB6" w14:textId="2F503EDB" w:rsidR="00DA6BE9" w:rsidRDefault="00DA6BE9">
      <w:pPr>
        <w:spacing w:before="0" w:after="0" w:line="240" w:lineRule="auto"/>
        <w:jc w:val="left"/>
      </w:pPr>
    </w:p>
    <w:p w14:paraId="34882E1A" w14:textId="316219AC" w:rsidR="00DA6BE9" w:rsidRDefault="00DA6BE9">
      <w:pPr>
        <w:spacing w:before="0" w:after="0" w:line="240" w:lineRule="auto"/>
        <w:jc w:val="left"/>
      </w:pPr>
    </w:p>
    <w:p w14:paraId="1B7FA8BD" w14:textId="4FAC1AC6" w:rsidR="00DA6BE9" w:rsidRDefault="00DA6BE9">
      <w:pPr>
        <w:spacing w:before="0" w:after="0" w:line="240" w:lineRule="auto"/>
        <w:jc w:val="left"/>
      </w:pPr>
    </w:p>
    <w:p w14:paraId="188BEF3B" w14:textId="25EC769A" w:rsidR="00DA6BE9" w:rsidRDefault="00DA6BE9">
      <w:pPr>
        <w:spacing w:before="0" w:after="0" w:line="240" w:lineRule="auto"/>
        <w:jc w:val="left"/>
      </w:pPr>
    </w:p>
    <w:p w14:paraId="7B8EC15E" w14:textId="1EF7F29F" w:rsidR="00DA6BE9" w:rsidRDefault="00DA6BE9">
      <w:pPr>
        <w:spacing w:before="0" w:after="0" w:line="240" w:lineRule="auto"/>
        <w:jc w:val="left"/>
      </w:pPr>
    </w:p>
    <w:p w14:paraId="29238E63" w14:textId="2A5376B7" w:rsidR="00DA6BE9" w:rsidRDefault="00DA6BE9">
      <w:pPr>
        <w:spacing w:before="0" w:after="0" w:line="240" w:lineRule="auto"/>
        <w:jc w:val="left"/>
      </w:pPr>
    </w:p>
    <w:p w14:paraId="5EFE17E1" w14:textId="1A9FB63E" w:rsidR="00DA6BE9" w:rsidRDefault="00DA6BE9">
      <w:pPr>
        <w:spacing w:before="0" w:after="0" w:line="240" w:lineRule="auto"/>
        <w:jc w:val="left"/>
      </w:pPr>
    </w:p>
    <w:p w14:paraId="7C1F1A33" w14:textId="38A4D40E" w:rsidR="00DA6BE9" w:rsidRDefault="00DA6BE9">
      <w:pPr>
        <w:spacing w:before="0" w:after="0" w:line="240" w:lineRule="auto"/>
        <w:jc w:val="left"/>
      </w:pPr>
    </w:p>
    <w:p w14:paraId="0B16E772" w14:textId="77777777" w:rsidR="001559B9" w:rsidRDefault="001559B9">
      <w:pPr>
        <w:spacing w:before="0" w:after="0" w:line="240" w:lineRule="auto"/>
        <w:jc w:val="left"/>
        <w:rPr>
          <w:rFonts w:eastAsiaTheme="majorEastAsia" w:cstheme="majorBidi"/>
          <w:b/>
          <w:bCs/>
          <w:color w:val="7E0000"/>
          <w:sz w:val="48"/>
          <w:szCs w:val="28"/>
        </w:rPr>
      </w:pPr>
    </w:p>
    <w:p w14:paraId="3BC360C8" w14:textId="77777777" w:rsidR="000459E5" w:rsidRDefault="000459E5" w:rsidP="00B451FB">
      <w:pPr>
        <w:pStyle w:val="Heading1"/>
        <w:numPr>
          <w:ilvl w:val="0"/>
          <w:numId w:val="3"/>
        </w:numPr>
        <w:tabs>
          <w:tab w:val="left" w:pos="630"/>
        </w:tabs>
        <w:ind w:left="810" w:hanging="810"/>
      </w:pPr>
      <w:bookmarkStart w:id="0" w:name="_Toc15547465"/>
      <w:r w:rsidRPr="00144F87">
        <w:t>Introduction</w:t>
      </w:r>
      <w:bookmarkEnd w:id="0"/>
    </w:p>
    <w:p w14:paraId="3BC360C9" w14:textId="3CFDDB7D" w:rsidR="00917C33" w:rsidRDefault="00917C33" w:rsidP="00917C33">
      <w:pPr>
        <w:widowControl w:val="0"/>
        <w:autoSpaceDE w:val="0"/>
        <w:autoSpaceDN w:val="0"/>
        <w:adjustRightInd w:val="0"/>
        <w:spacing w:after="0"/>
        <w:rPr>
          <w:color w:val="000000"/>
          <w:spacing w:val="-1"/>
          <w:szCs w:val="20"/>
        </w:rPr>
      </w:pPr>
      <w:r>
        <w:rPr>
          <w:color w:val="000000"/>
          <w:spacing w:val="-1"/>
          <w:szCs w:val="20"/>
        </w:rPr>
        <w:t>eMAM</w:t>
      </w:r>
      <w:r w:rsidRPr="00F112B3">
        <w:rPr>
          <w:color w:val="000000"/>
          <w:spacing w:val="-1"/>
          <w:szCs w:val="20"/>
        </w:rPr>
        <w:t xml:space="preserve"> is </w:t>
      </w:r>
      <w:r>
        <w:rPr>
          <w:color w:val="000000"/>
          <w:spacing w:val="-1"/>
          <w:szCs w:val="20"/>
        </w:rPr>
        <w:t xml:space="preserve">an all-in-one, </w:t>
      </w:r>
      <w:r w:rsidRPr="00F112B3">
        <w:rPr>
          <w:color w:val="000000"/>
          <w:spacing w:val="-1"/>
          <w:szCs w:val="20"/>
        </w:rPr>
        <w:t xml:space="preserve">web-based Digital Asset Management (DAM) software system designed to organize, share, and collaborate digitized information such as audios, videos, images, and documents. </w:t>
      </w:r>
      <w:r w:rsidR="002973E6">
        <w:rPr>
          <w:color w:val="000000"/>
          <w:spacing w:val="-1"/>
          <w:szCs w:val="20"/>
        </w:rPr>
        <w:t>Empress has</w:t>
      </w:r>
      <w:r w:rsidRPr="005446AD">
        <w:rPr>
          <w:color w:val="000000"/>
          <w:spacing w:val="-1"/>
          <w:szCs w:val="20"/>
        </w:rPr>
        <w:t xml:space="preserve"> taken a ground-breaking approach to create a flexible, feature-rich, and modular digital asset management platform</w:t>
      </w:r>
      <w:r>
        <w:rPr>
          <w:color w:val="000000"/>
          <w:spacing w:val="-1"/>
          <w:szCs w:val="20"/>
        </w:rPr>
        <w:t xml:space="preserve"> to meet asset management requirements of individuals, as well as major enterprises</w:t>
      </w:r>
      <w:r w:rsidRPr="005446AD">
        <w:rPr>
          <w:color w:val="000000"/>
          <w:spacing w:val="-1"/>
          <w:szCs w:val="20"/>
        </w:rPr>
        <w:t xml:space="preserve">. As per our continued endeavor to increase our feature offerings, we have released our </w:t>
      </w:r>
      <w:r>
        <w:rPr>
          <w:color w:val="000000"/>
          <w:spacing w:val="-1"/>
          <w:szCs w:val="20"/>
        </w:rPr>
        <w:t xml:space="preserve">eMAM </w:t>
      </w:r>
      <w:r w:rsidR="00F443BA">
        <w:rPr>
          <w:color w:val="000000"/>
          <w:spacing w:val="-1"/>
          <w:szCs w:val="20"/>
        </w:rPr>
        <w:t>5</w:t>
      </w:r>
      <w:r w:rsidRPr="005446AD">
        <w:rPr>
          <w:color w:val="000000"/>
          <w:spacing w:val="-1"/>
          <w:szCs w:val="20"/>
        </w:rPr>
        <w:t>.</w:t>
      </w:r>
      <w:r w:rsidR="00F443BA">
        <w:rPr>
          <w:color w:val="000000"/>
          <w:spacing w:val="-1"/>
          <w:szCs w:val="20"/>
        </w:rPr>
        <w:t>1</w:t>
      </w:r>
      <w:r w:rsidRPr="005446AD">
        <w:rPr>
          <w:color w:val="000000"/>
          <w:spacing w:val="-1"/>
          <w:szCs w:val="20"/>
        </w:rPr>
        <w:t xml:space="preserve">, from our current version of </w:t>
      </w:r>
      <w:r>
        <w:rPr>
          <w:color w:val="000000"/>
          <w:spacing w:val="-1"/>
          <w:szCs w:val="20"/>
        </w:rPr>
        <w:t xml:space="preserve">eMAM </w:t>
      </w:r>
      <w:r w:rsidR="00F443BA">
        <w:rPr>
          <w:color w:val="000000"/>
          <w:spacing w:val="-1"/>
          <w:szCs w:val="20"/>
        </w:rPr>
        <w:t>5</w:t>
      </w:r>
      <w:r w:rsidRPr="005446AD">
        <w:rPr>
          <w:color w:val="000000"/>
          <w:spacing w:val="-1"/>
          <w:szCs w:val="20"/>
        </w:rPr>
        <w:t>.</w:t>
      </w:r>
      <w:r w:rsidR="00F443BA">
        <w:rPr>
          <w:color w:val="000000"/>
          <w:spacing w:val="-1"/>
          <w:szCs w:val="20"/>
        </w:rPr>
        <w:t>0</w:t>
      </w:r>
      <w:r w:rsidRPr="005446AD">
        <w:rPr>
          <w:color w:val="000000"/>
          <w:spacing w:val="-1"/>
          <w:szCs w:val="20"/>
        </w:rPr>
        <w:t>.</w:t>
      </w:r>
      <w:r>
        <w:rPr>
          <w:color w:val="000000"/>
          <w:spacing w:val="-1"/>
          <w:szCs w:val="20"/>
        </w:rPr>
        <w:t xml:space="preserve"> </w:t>
      </w:r>
    </w:p>
    <w:p w14:paraId="761437C4" w14:textId="5608815E" w:rsidR="000B2FC2" w:rsidRDefault="00FF4692" w:rsidP="00917C33">
      <w:pPr>
        <w:widowControl w:val="0"/>
        <w:autoSpaceDE w:val="0"/>
        <w:autoSpaceDN w:val="0"/>
        <w:adjustRightInd w:val="0"/>
        <w:spacing w:after="0"/>
        <w:rPr>
          <w:color w:val="000000"/>
          <w:spacing w:val="-1"/>
          <w:szCs w:val="20"/>
        </w:rPr>
      </w:pPr>
      <w:r>
        <w:rPr>
          <w:color w:val="000000"/>
          <w:spacing w:val="-1"/>
          <w:szCs w:val="20"/>
        </w:rPr>
        <w:t xml:space="preserve">Empress can offer basic hardware specs for the different packages and platforms, but it is ultimately up to the Reseller/ SI or cloud vendor to finetune the hardware specs with their offerings and the customer’s </w:t>
      </w:r>
      <w:r w:rsidR="00B322ED">
        <w:rPr>
          <w:color w:val="000000"/>
          <w:spacing w:val="-1"/>
          <w:szCs w:val="20"/>
        </w:rPr>
        <w:t xml:space="preserve">requirements. This document is meant as a starting point guide. </w:t>
      </w:r>
    </w:p>
    <w:p w14:paraId="3BC360E6" w14:textId="392AFD41" w:rsidR="007A05B2" w:rsidRDefault="007A05B2">
      <w:pPr>
        <w:spacing w:before="0" w:after="0" w:line="240" w:lineRule="auto"/>
        <w:jc w:val="left"/>
        <w:rPr>
          <w:rFonts w:cs="MyriadPro-Light"/>
          <w:color w:val="000000"/>
          <w:sz w:val="22"/>
        </w:rPr>
      </w:pPr>
    </w:p>
    <w:p w14:paraId="41427F8E" w14:textId="78DAA31D" w:rsidR="002A3589" w:rsidRDefault="002A3589">
      <w:pPr>
        <w:spacing w:before="0" w:after="0" w:line="240" w:lineRule="auto"/>
        <w:jc w:val="left"/>
        <w:rPr>
          <w:rFonts w:cs="MyriadPro-Light"/>
          <w:color w:val="000000"/>
          <w:sz w:val="22"/>
        </w:rPr>
      </w:pPr>
    </w:p>
    <w:p w14:paraId="76B098E0" w14:textId="2D1EE052" w:rsidR="002A3589" w:rsidRDefault="002A3589">
      <w:pPr>
        <w:spacing w:before="0" w:after="0" w:line="240" w:lineRule="auto"/>
        <w:jc w:val="left"/>
        <w:rPr>
          <w:rFonts w:cs="MyriadPro-Light"/>
          <w:color w:val="000000"/>
          <w:sz w:val="22"/>
        </w:rPr>
      </w:pPr>
    </w:p>
    <w:p w14:paraId="14908282" w14:textId="363DE462" w:rsidR="002A3589" w:rsidRDefault="002A3589">
      <w:pPr>
        <w:spacing w:before="0" w:after="0" w:line="240" w:lineRule="auto"/>
        <w:jc w:val="left"/>
        <w:rPr>
          <w:rFonts w:cs="MyriadPro-Light"/>
          <w:color w:val="000000"/>
          <w:sz w:val="22"/>
        </w:rPr>
      </w:pPr>
    </w:p>
    <w:p w14:paraId="7F6F54F8" w14:textId="2FD0CFD7" w:rsidR="002A3589" w:rsidRDefault="002A3589">
      <w:pPr>
        <w:spacing w:before="0" w:after="0" w:line="240" w:lineRule="auto"/>
        <w:jc w:val="left"/>
        <w:rPr>
          <w:rFonts w:cs="MyriadPro-Light"/>
          <w:color w:val="000000"/>
          <w:sz w:val="22"/>
        </w:rPr>
      </w:pPr>
    </w:p>
    <w:p w14:paraId="78C24803" w14:textId="3A2F5B67" w:rsidR="002A3589" w:rsidRDefault="002A3589">
      <w:pPr>
        <w:spacing w:before="0" w:after="0" w:line="240" w:lineRule="auto"/>
        <w:jc w:val="left"/>
        <w:rPr>
          <w:rFonts w:cs="MyriadPro-Light"/>
          <w:color w:val="000000"/>
          <w:sz w:val="22"/>
        </w:rPr>
      </w:pPr>
    </w:p>
    <w:p w14:paraId="45D24048" w14:textId="3F3E4401" w:rsidR="002A3589" w:rsidRDefault="002A3589">
      <w:pPr>
        <w:spacing w:before="0" w:after="0" w:line="240" w:lineRule="auto"/>
        <w:jc w:val="left"/>
        <w:rPr>
          <w:rFonts w:cs="MyriadPro-Light"/>
          <w:color w:val="000000"/>
          <w:sz w:val="22"/>
        </w:rPr>
      </w:pPr>
    </w:p>
    <w:p w14:paraId="52C3B480" w14:textId="20BCC98B" w:rsidR="002A3589" w:rsidRDefault="009F10AE" w:rsidP="00AA79B5">
      <w:pPr>
        <w:spacing w:before="0" w:after="0" w:line="240" w:lineRule="auto"/>
        <w:jc w:val="center"/>
      </w:pPr>
      <w:r>
        <w:object w:dxaOrig="19920" w:dyaOrig="10635" w14:anchorId="02DDE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279pt" o:ole="">
            <v:imagedata r:id="rId13" o:title=""/>
          </v:shape>
          <o:OLEObject Type="Embed" ProgID="Visio.Drawing.15" ShapeID="_x0000_i1025" DrawAspect="Content" ObjectID="_1641377559" r:id="rId14"/>
        </w:object>
      </w:r>
    </w:p>
    <w:p w14:paraId="65176C76" w14:textId="65B27935" w:rsidR="00C77881" w:rsidRDefault="00C77881" w:rsidP="00AA79B5">
      <w:pPr>
        <w:spacing w:before="0" w:after="0" w:line="240" w:lineRule="auto"/>
        <w:jc w:val="center"/>
      </w:pPr>
    </w:p>
    <w:p w14:paraId="0AE0D813" w14:textId="151547ED" w:rsidR="00C77881" w:rsidRDefault="00C77881" w:rsidP="00AA79B5">
      <w:pPr>
        <w:spacing w:before="0" w:after="0" w:line="240" w:lineRule="auto"/>
        <w:jc w:val="center"/>
      </w:pPr>
    </w:p>
    <w:p w14:paraId="6C7509C4" w14:textId="1BC8C84A" w:rsidR="00C77881" w:rsidRDefault="00C77881" w:rsidP="00AA79B5">
      <w:pPr>
        <w:spacing w:before="0" w:after="0" w:line="240" w:lineRule="auto"/>
        <w:jc w:val="center"/>
      </w:pPr>
    </w:p>
    <w:p w14:paraId="00B86C98" w14:textId="77777777" w:rsidR="00C77881" w:rsidRDefault="00C77881" w:rsidP="00AA79B5">
      <w:pPr>
        <w:spacing w:before="0" w:after="0" w:line="240" w:lineRule="auto"/>
        <w:jc w:val="center"/>
        <w:rPr>
          <w:rFonts w:cs="MyriadPro-Light"/>
          <w:color w:val="000000"/>
          <w:sz w:val="22"/>
        </w:rPr>
      </w:pPr>
    </w:p>
    <w:p w14:paraId="31F9E22B" w14:textId="52FBFFF3" w:rsidR="002A3589" w:rsidRDefault="002A3589">
      <w:pPr>
        <w:spacing w:before="0" w:after="0" w:line="240" w:lineRule="auto"/>
        <w:jc w:val="left"/>
        <w:rPr>
          <w:rFonts w:cs="MyriadPro-Light"/>
          <w:color w:val="000000"/>
          <w:sz w:val="22"/>
        </w:rPr>
      </w:pPr>
    </w:p>
    <w:p w14:paraId="2896E7CB" w14:textId="09180104" w:rsidR="002A3589" w:rsidRDefault="002A3589">
      <w:pPr>
        <w:spacing w:before="0" w:after="0" w:line="240" w:lineRule="auto"/>
        <w:jc w:val="left"/>
        <w:rPr>
          <w:rFonts w:cs="MyriadPro-Light"/>
          <w:color w:val="000000"/>
          <w:sz w:val="22"/>
        </w:rPr>
      </w:pPr>
    </w:p>
    <w:p w14:paraId="78EBA283" w14:textId="28C5027B" w:rsidR="002A3589" w:rsidRDefault="002A3589">
      <w:pPr>
        <w:spacing w:before="0" w:after="0" w:line="240" w:lineRule="auto"/>
        <w:jc w:val="left"/>
        <w:rPr>
          <w:rFonts w:cs="MyriadPro-Light"/>
          <w:color w:val="000000"/>
          <w:sz w:val="22"/>
        </w:rPr>
      </w:pPr>
    </w:p>
    <w:p w14:paraId="09811D88" w14:textId="1A97ABA7" w:rsidR="002A3589" w:rsidRDefault="002A3589">
      <w:pPr>
        <w:spacing w:before="0" w:after="0" w:line="240" w:lineRule="auto"/>
        <w:jc w:val="left"/>
        <w:rPr>
          <w:rFonts w:cs="MyriadPro-Light"/>
          <w:color w:val="000000"/>
          <w:sz w:val="22"/>
        </w:rPr>
      </w:pPr>
    </w:p>
    <w:p w14:paraId="47A0DEFD" w14:textId="16D68EB5" w:rsidR="009F10AE" w:rsidRDefault="009F10AE">
      <w:pPr>
        <w:spacing w:before="0" w:after="0" w:line="240" w:lineRule="auto"/>
        <w:jc w:val="left"/>
        <w:rPr>
          <w:rFonts w:cs="MyriadPro-Light"/>
          <w:color w:val="000000"/>
          <w:sz w:val="22"/>
        </w:rPr>
      </w:pPr>
    </w:p>
    <w:p w14:paraId="402D6EC6" w14:textId="00E1E831" w:rsidR="009F10AE" w:rsidRDefault="009F10AE">
      <w:pPr>
        <w:spacing w:before="0" w:after="0" w:line="240" w:lineRule="auto"/>
        <w:jc w:val="left"/>
        <w:rPr>
          <w:rFonts w:cs="MyriadPro-Light"/>
          <w:color w:val="000000"/>
          <w:sz w:val="22"/>
        </w:rPr>
      </w:pPr>
    </w:p>
    <w:p w14:paraId="7595585E" w14:textId="2157A4A7" w:rsidR="009F10AE" w:rsidRDefault="009F10AE">
      <w:pPr>
        <w:spacing w:before="0" w:after="0" w:line="240" w:lineRule="auto"/>
        <w:jc w:val="left"/>
        <w:rPr>
          <w:rFonts w:cs="MyriadPro-Light"/>
          <w:color w:val="000000"/>
          <w:sz w:val="22"/>
        </w:rPr>
      </w:pPr>
    </w:p>
    <w:p w14:paraId="3A544C0C" w14:textId="241945FD" w:rsidR="009F10AE" w:rsidRDefault="009F10AE">
      <w:pPr>
        <w:spacing w:before="0" w:after="0" w:line="240" w:lineRule="auto"/>
        <w:jc w:val="left"/>
        <w:rPr>
          <w:rFonts w:cs="MyriadPro-Light"/>
          <w:color w:val="000000"/>
          <w:sz w:val="22"/>
        </w:rPr>
      </w:pPr>
    </w:p>
    <w:p w14:paraId="789ECBD4" w14:textId="18A17FAE" w:rsidR="009F10AE" w:rsidRDefault="009F10AE">
      <w:pPr>
        <w:spacing w:before="0" w:after="0" w:line="240" w:lineRule="auto"/>
        <w:jc w:val="left"/>
        <w:rPr>
          <w:rFonts w:cs="MyriadPro-Light"/>
          <w:color w:val="000000"/>
          <w:sz w:val="22"/>
        </w:rPr>
      </w:pPr>
    </w:p>
    <w:p w14:paraId="06ABE9EA" w14:textId="77777777" w:rsidR="009F10AE" w:rsidRDefault="009F10AE">
      <w:pPr>
        <w:spacing w:before="0" w:after="0" w:line="240" w:lineRule="auto"/>
        <w:jc w:val="left"/>
        <w:rPr>
          <w:rFonts w:cs="MyriadPro-Light"/>
          <w:color w:val="000000"/>
          <w:sz w:val="22"/>
        </w:rPr>
      </w:pPr>
    </w:p>
    <w:tbl>
      <w:tblPr>
        <w:tblW w:w="10710" w:type="dxa"/>
        <w:tblInd w:w="-162" w:type="dxa"/>
        <w:tblLayout w:type="fixed"/>
        <w:tblLook w:val="04A0" w:firstRow="1" w:lastRow="0" w:firstColumn="1" w:lastColumn="0" w:noHBand="0" w:noVBand="1"/>
      </w:tblPr>
      <w:tblGrid>
        <w:gridCol w:w="9090"/>
        <w:gridCol w:w="1620"/>
      </w:tblGrid>
      <w:tr w:rsidR="002C24B3" w:rsidRPr="00144F87" w14:paraId="3BC360E9" w14:textId="77777777" w:rsidTr="005E40D0">
        <w:trPr>
          <w:trHeight w:val="509"/>
        </w:trPr>
        <w:tc>
          <w:tcPr>
            <w:tcW w:w="9090" w:type="dxa"/>
          </w:tcPr>
          <w:p w14:paraId="3BC360E7" w14:textId="12998D8A" w:rsidR="002C24B3" w:rsidRPr="00F14C53" w:rsidRDefault="00B322ED" w:rsidP="00B451FB">
            <w:pPr>
              <w:pStyle w:val="Heading1"/>
              <w:numPr>
                <w:ilvl w:val="0"/>
                <w:numId w:val="3"/>
              </w:numPr>
            </w:pPr>
            <w:bookmarkStart w:id="1" w:name="_Toc15547466"/>
            <w:r>
              <w:t xml:space="preserve">eMAM </w:t>
            </w:r>
            <w:r w:rsidR="00EF6083">
              <w:t>Enterprise</w:t>
            </w:r>
            <w:bookmarkEnd w:id="1"/>
          </w:p>
        </w:tc>
        <w:tc>
          <w:tcPr>
            <w:tcW w:w="1620" w:type="dxa"/>
          </w:tcPr>
          <w:p w14:paraId="3BC360E8" w14:textId="77777777" w:rsidR="002C24B3" w:rsidRPr="00144F87" w:rsidRDefault="002C24B3" w:rsidP="005E40D0">
            <w:pPr>
              <w:pStyle w:val="NoSpacing"/>
              <w:rPr>
                <w:color w:val="7E0000"/>
                <w:sz w:val="22"/>
                <w:lang w:val="en-IN"/>
              </w:rPr>
            </w:pPr>
          </w:p>
        </w:tc>
      </w:tr>
    </w:tbl>
    <w:p w14:paraId="1315A3A2" w14:textId="7A981CBB" w:rsidR="00C57BE9" w:rsidRPr="00D36F89" w:rsidRDefault="00C57BE9" w:rsidP="00C57BE9">
      <w:pPr>
        <w:pStyle w:val="Heading2"/>
        <w:rPr>
          <w:szCs w:val="32"/>
        </w:rPr>
      </w:pPr>
      <w:bookmarkStart w:id="2" w:name="_Toc15050495"/>
      <w:bookmarkStart w:id="3" w:name="_Toc15547467"/>
      <w:r>
        <w:rPr>
          <w:szCs w:val="32"/>
        </w:rPr>
        <w:t>2</w:t>
      </w:r>
      <w:r w:rsidRPr="00D36F89">
        <w:rPr>
          <w:szCs w:val="32"/>
        </w:rPr>
        <w:t xml:space="preserve">.1 </w:t>
      </w:r>
      <w:r>
        <w:rPr>
          <w:szCs w:val="32"/>
        </w:rPr>
        <w:t>eMAM Database Cluster</w:t>
      </w:r>
      <w:bookmarkEnd w:id="2"/>
      <w:bookmarkEnd w:id="3"/>
    </w:p>
    <w:p w14:paraId="40332BDC" w14:textId="77777777" w:rsidR="00C57BE9" w:rsidRPr="00117E29" w:rsidRDefault="00C57BE9" w:rsidP="00C57BE9">
      <w:pPr>
        <w:autoSpaceDE w:val="0"/>
        <w:autoSpaceDN w:val="0"/>
        <w:adjustRightInd w:val="0"/>
        <w:spacing w:after="0" w:line="288" w:lineRule="auto"/>
        <w:rPr>
          <w:rFonts w:cs="Arial"/>
          <w:color w:val="000000"/>
          <w:szCs w:val="20"/>
        </w:rPr>
      </w:pPr>
      <w:r w:rsidRPr="00117E29">
        <w:rPr>
          <w:rFonts w:cs="Arial"/>
          <w:color w:val="000000"/>
          <w:szCs w:val="20"/>
        </w:rPr>
        <w:t>This consists of two servers loaded with Microsoft SQL Server 2016</w:t>
      </w:r>
      <w:r>
        <w:rPr>
          <w:rFonts w:cs="Arial"/>
          <w:color w:val="000000"/>
          <w:szCs w:val="20"/>
        </w:rPr>
        <w:t>, 2017</w:t>
      </w:r>
      <w:r w:rsidRPr="00117E29">
        <w:rPr>
          <w:rFonts w:cs="Arial"/>
          <w:color w:val="000000"/>
          <w:szCs w:val="20"/>
        </w:rPr>
        <w:t xml:space="preserve"> or 2019 to host eMAM database. Database clustering can be achieved with two nodes of identical server hardware and SAN storage. Microsoft SQL Server 201</w:t>
      </w:r>
      <w:r>
        <w:rPr>
          <w:rFonts w:cs="Arial"/>
          <w:color w:val="000000"/>
          <w:szCs w:val="20"/>
        </w:rPr>
        <w:t>6, 2017</w:t>
      </w:r>
      <w:r w:rsidRPr="00117E29">
        <w:rPr>
          <w:rFonts w:cs="Arial"/>
          <w:color w:val="000000"/>
          <w:szCs w:val="20"/>
        </w:rPr>
        <w:t xml:space="preserve"> or 2019 Enterprise, Microsoft Windows Server 2016 or 2019 failover clustering feature and the Microsoft Distributed Transaction Coordinator (</w:t>
      </w:r>
      <w:r w:rsidRPr="00117E29">
        <w:rPr>
          <w:rFonts w:cs="Arial"/>
          <w:i/>
          <w:iCs/>
          <w:color w:val="000000"/>
          <w:szCs w:val="20"/>
        </w:rPr>
        <w:t>MSDTC</w:t>
      </w:r>
      <w:r w:rsidRPr="00117E29">
        <w:rPr>
          <w:rFonts w:cs="Arial"/>
          <w:color w:val="000000"/>
          <w:szCs w:val="20"/>
        </w:rPr>
        <w:t xml:space="preserve">) </w:t>
      </w:r>
      <w:r>
        <w:rPr>
          <w:rFonts w:cs="Arial"/>
          <w:color w:val="000000"/>
          <w:szCs w:val="20"/>
        </w:rPr>
        <w:t>should</w:t>
      </w:r>
      <w:r w:rsidRPr="00117E29">
        <w:rPr>
          <w:rFonts w:cs="Arial"/>
          <w:color w:val="000000"/>
          <w:szCs w:val="20"/>
        </w:rPr>
        <w:t xml:space="preserve"> be installed in the cluster nodes to achieve database automatic failover. eMAM database and transaction log </w:t>
      </w:r>
      <w:r>
        <w:rPr>
          <w:rFonts w:cs="Arial"/>
          <w:color w:val="000000"/>
          <w:szCs w:val="20"/>
        </w:rPr>
        <w:t>recommended to</w:t>
      </w:r>
      <w:r w:rsidRPr="00117E29">
        <w:rPr>
          <w:rFonts w:cs="Arial"/>
          <w:color w:val="000000"/>
          <w:szCs w:val="20"/>
        </w:rPr>
        <w:t xml:space="preserve"> be placed in separate RAID arrays in the SAN storage.</w:t>
      </w:r>
    </w:p>
    <w:p w14:paraId="06265EA2" w14:textId="77777777" w:rsidR="00C57BE9" w:rsidRPr="00117E29" w:rsidRDefault="00C57BE9" w:rsidP="00C57BE9">
      <w:pPr>
        <w:autoSpaceDE w:val="0"/>
        <w:autoSpaceDN w:val="0"/>
        <w:adjustRightInd w:val="0"/>
        <w:spacing w:after="0" w:line="288" w:lineRule="auto"/>
        <w:rPr>
          <w:rFonts w:cs="Arial"/>
          <w:color w:val="000000"/>
          <w:szCs w:val="20"/>
        </w:rPr>
      </w:pPr>
      <w:r w:rsidRPr="00117E29">
        <w:rPr>
          <w:rFonts w:cs="Arial"/>
          <w:color w:val="000000"/>
          <w:szCs w:val="20"/>
        </w:rPr>
        <w:t>eMAM Application components will be pointed to the clustered instance of SQL server. By default, SQL Server and eMAM Database executables will be running from node 1 of the database cluster (Active). In case of any failure with node1, database services will be automatically failover to node 2. This failure will not be visible to the end users other than a few seconds of service interruption in the eMAM user interfaces during the failover process.</w:t>
      </w:r>
    </w:p>
    <w:p w14:paraId="090919D0" w14:textId="77777777" w:rsidR="00C57BE9" w:rsidRDefault="00C57BE9" w:rsidP="00C57BE9">
      <w:pPr>
        <w:autoSpaceDE w:val="0"/>
        <w:autoSpaceDN w:val="0"/>
        <w:adjustRightInd w:val="0"/>
        <w:spacing w:after="0" w:line="288" w:lineRule="auto"/>
        <w:rPr>
          <w:rFonts w:cs="Arial"/>
          <w:color w:val="000000"/>
          <w:szCs w:val="20"/>
        </w:rPr>
      </w:pPr>
      <w:r w:rsidRPr="00117E29">
        <w:rPr>
          <w:rFonts w:cs="Arial"/>
          <w:color w:val="000000"/>
          <w:szCs w:val="20"/>
        </w:rPr>
        <w:t>** Please note – eMAM uses windows service users that must have read/write/delete access to the Storage. This in most cases requires the same user is also a valid user on the storage.</w:t>
      </w:r>
    </w:p>
    <w:p w14:paraId="3D2FF370" w14:textId="77777777" w:rsidR="00C57BE9" w:rsidRPr="00117E29" w:rsidRDefault="00C57BE9" w:rsidP="00C57BE9">
      <w:pPr>
        <w:autoSpaceDE w:val="0"/>
        <w:autoSpaceDN w:val="0"/>
        <w:adjustRightInd w:val="0"/>
        <w:spacing w:after="0" w:line="288" w:lineRule="auto"/>
        <w:rPr>
          <w:rFonts w:cs="Arial"/>
          <w:color w:val="000000"/>
          <w:szCs w:val="20"/>
        </w:rPr>
      </w:pPr>
      <w:r>
        <w:rPr>
          <w:rFonts w:cs="Arial"/>
          <w:color w:val="000000"/>
          <w:szCs w:val="20"/>
        </w:rPr>
        <w:t>** Please note all failover configurations are the responsibility of the Customer, Reseller/SI.</w:t>
      </w:r>
    </w:p>
    <w:p w14:paraId="739AF656" w14:textId="77777777" w:rsidR="00C57BE9" w:rsidRDefault="00C57BE9" w:rsidP="00C57BE9">
      <w:pPr>
        <w:autoSpaceDE w:val="0"/>
        <w:autoSpaceDN w:val="0"/>
        <w:adjustRightInd w:val="0"/>
        <w:spacing w:after="0" w:line="288" w:lineRule="auto"/>
        <w:rPr>
          <w:rFonts w:cs="Arial"/>
          <w:color w:val="000000"/>
          <w:szCs w:val="20"/>
        </w:rPr>
      </w:pPr>
    </w:p>
    <w:p w14:paraId="1AE93B9A" w14:textId="4AA909A3" w:rsidR="00C57BE9" w:rsidRPr="00D36F89" w:rsidRDefault="00C57BE9" w:rsidP="00C57BE9">
      <w:pPr>
        <w:pStyle w:val="Heading2"/>
        <w:rPr>
          <w:szCs w:val="32"/>
        </w:rPr>
      </w:pPr>
      <w:bookmarkStart w:id="4" w:name="_Toc15050496"/>
      <w:bookmarkStart w:id="5" w:name="_Toc15547468"/>
      <w:r>
        <w:rPr>
          <w:szCs w:val="32"/>
        </w:rPr>
        <w:t>2</w:t>
      </w:r>
      <w:r w:rsidRPr="00D36F89">
        <w:rPr>
          <w:szCs w:val="32"/>
        </w:rPr>
        <w:t>.</w:t>
      </w:r>
      <w:r>
        <w:rPr>
          <w:szCs w:val="32"/>
        </w:rPr>
        <w:t>2</w:t>
      </w:r>
      <w:r w:rsidRPr="00D36F89">
        <w:rPr>
          <w:szCs w:val="32"/>
        </w:rPr>
        <w:t xml:space="preserve"> </w:t>
      </w:r>
      <w:r>
        <w:rPr>
          <w:szCs w:val="32"/>
        </w:rPr>
        <w:t>eMAM Web Cluster</w:t>
      </w:r>
      <w:bookmarkEnd w:id="4"/>
      <w:bookmarkEnd w:id="5"/>
    </w:p>
    <w:p w14:paraId="00A04E41" w14:textId="5721CF67" w:rsidR="00C57BE9" w:rsidRDefault="00C57BE9" w:rsidP="00C57BE9">
      <w:pPr>
        <w:autoSpaceDE w:val="0"/>
        <w:autoSpaceDN w:val="0"/>
        <w:adjustRightInd w:val="0"/>
        <w:spacing w:after="0" w:line="288" w:lineRule="auto"/>
        <w:rPr>
          <w:rFonts w:cs="Arial"/>
          <w:color w:val="000000"/>
          <w:szCs w:val="20"/>
        </w:rPr>
      </w:pPr>
      <w:r w:rsidRPr="00BB795F">
        <w:rPr>
          <w:rFonts w:cs="Arial"/>
          <w:color w:val="000000"/>
          <w:szCs w:val="20"/>
        </w:rPr>
        <w:t>eMAM Gateway, eMAM Director,</w:t>
      </w:r>
      <w:r w:rsidR="001162F6">
        <w:rPr>
          <w:rFonts w:cs="Arial"/>
          <w:color w:val="000000"/>
          <w:szCs w:val="20"/>
        </w:rPr>
        <w:t xml:space="preserve"> </w:t>
      </w:r>
      <w:r w:rsidRPr="00BB795F">
        <w:rPr>
          <w:rFonts w:cs="Arial"/>
          <w:color w:val="000000"/>
          <w:szCs w:val="20"/>
        </w:rPr>
        <w:t>and eMAM Mobile will be running from two server nodes that are configured to perform automatic failover and network load balancing. The Microsoft Network Load Balancing (NLB) feature installed in the server nodes will distribute the web requests coming from end users to different nodes based on the availability and workload. If any of the server nodes fail, the other server node will fulfill the request coming from the end users. Whenever, there is an increase in load, we can easily add more nodes into eMAM web server cluster and distribute the load.</w:t>
      </w:r>
    </w:p>
    <w:p w14:paraId="20E6B5C8" w14:textId="77777777" w:rsidR="00C57BE9" w:rsidRDefault="00C57BE9" w:rsidP="00C57BE9">
      <w:pPr>
        <w:autoSpaceDE w:val="0"/>
        <w:autoSpaceDN w:val="0"/>
        <w:adjustRightInd w:val="0"/>
        <w:spacing w:after="0" w:line="288" w:lineRule="auto"/>
        <w:rPr>
          <w:rFonts w:cs="Arial"/>
          <w:color w:val="000000"/>
          <w:szCs w:val="20"/>
        </w:rPr>
      </w:pPr>
      <w:r>
        <w:rPr>
          <w:rFonts w:cs="Arial"/>
          <w:color w:val="000000"/>
          <w:szCs w:val="20"/>
        </w:rPr>
        <w:t>The other option would be a 3</w:t>
      </w:r>
      <w:r w:rsidRPr="00124129">
        <w:rPr>
          <w:rFonts w:cs="Arial"/>
          <w:color w:val="000000"/>
          <w:szCs w:val="20"/>
          <w:vertAlign w:val="superscript"/>
        </w:rPr>
        <w:t>rd</w:t>
      </w:r>
      <w:r>
        <w:rPr>
          <w:rFonts w:cs="Arial"/>
          <w:color w:val="000000"/>
          <w:szCs w:val="20"/>
        </w:rPr>
        <w:t xml:space="preserve"> party Load Balancer sitting in front of the 2 eMAM Web/Gateway nodes. The load Balancer will detect and direct the traffic to the least used eMAM gateway and if one node goes down it will direct all traffic to the other node. </w:t>
      </w:r>
    </w:p>
    <w:p w14:paraId="4DD88CE7" w14:textId="77777777" w:rsidR="00C57BE9" w:rsidRDefault="00C57BE9" w:rsidP="00C57BE9">
      <w:pPr>
        <w:autoSpaceDE w:val="0"/>
        <w:autoSpaceDN w:val="0"/>
        <w:adjustRightInd w:val="0"/>
        <w:spacing w:after="0" w:line="288" w:lineRule="auto"/>
        <w:rPr>
          <w:rFonts w:cs="Arial"/>
          <w:color w:val="000000"/>
          <w:szCs w:val="20"/>
        </w:rPr>
      </w:pPr>
      <w:r>
        <w:rPr>
          <w:rFonts w:cs="Arial"/>
          <w:color w:val="000000"/>
          <w:szCs w:val="20"/>
        </w:rPr>
        <w:t xml:space="preserve">** Please note all failover configurations are the responsibility of the Customer, Reseller/SI. </w:t>
      </w:r>
    </w:p>
    <w:p w14:paraId="07A257B2" w14:textId="67364134" w:rsidR="00C57BE9" w:rsidRPr="00D36F89" w:rsidRDefault="00C57BE9" w:rsidP="00C57BE9">
      <w:pPr>
        <w:pStyle w:val="Heading2"/>
        <w:rPr>
          <w:szCs w:val="32"/>
        </w:rPr>
      </w:pPr>
      <w:bookmarkStart w:id="6" w:name="_Toc15050497"/>
      <w:bookmarkStart w:id="7" w:name="_Toc15547469"/>
      <w:r>
        <w:rPr>
          <w:szCs w:val="32"/>
        </w:rPr>
        <w:t>2</w:t>
      </w:r>
      <w:r w:rsidRPr="00D36F89">
        <w:rPr>
          <w:szCs w:val="32"/>
        </w:rPr>
        <w:t>.</w:t>
      </w:r>
      <w:r>
        <w:rPr>
          <w:szCs w:val="32"/>
        </w:rPr>
        <w:t>3</w:t>
      </w:r>
      <w:r w:rsidRPr="00D36F89">
        <w:rPr>
          <w:szCs w:val="32"/>
        </w:rPr>
        <w:t xml:space="preserve"> </w:t>
      </w:r>
      <w:r>
        <w:rPr>
          <w:szCs w:val="32"/>
        </w:rPr>
        <w:t>eMAM Application Server</w:t>
      </w:r>
      <w:bookmarkEnd w:id="6"/>
      <w:bookmarkEnd w:id="7"/>
    </w:p>
    <w:p w14:paraId="7A0AF451" w14:textId="77777777" w:rsidR="00C57BE9" w:rsidRPr="00CF6A41" w:rsidRDefault="00C57BE9" w:rsidP="00C57BE9">
      <w:pPr>
        <w:autoSpaceDE w:val="0"/>
        <w:autoSpaceDN w:val="0"/>
        <w:adjustRightInd w:val="0"/>
        <w:spacing w:after="0" w:line="288" w:lineRule="auto"/>
        <w:rPr>
          <w:rFonts w:cs="Arial"/>
          <w:color w:val="000000"/>
          <w:szCs w:val="20"/>
        </w:rPr>
      </w:pPr>
      <w:r w:rsidRPr="00CF6A41">
        <w:rPr>
          <w:rFonts w:cs="Arial"/>
          <w:color w:val="000000"/>
          <w:szCs w:val="20"/>
        </w:rPr>
        <w:t xml:space="preserve">This consists of one server installed with transcoding software, eMAM Delivery Service, eMAM Cloud Connector, eMAM </w:t>
      </w:r>
      <w:r>
        <w:rPr>
          <w:rFonts w:cs="Arial"/>
          <w:color w:val="000000"/>
          <w:szCs w:val="20"/>
        </w:rPr>
        <w:t>Ingest</w:t>
      </w:r>
      <w:r w:rsidRPr="00CF6A41">
        <w:rPr>
          <w:rFonts w:cs="Arial"/>
          <w:color w:val="000000"/>
          <w:szCs w:val="20"/>
        </w:rPr>
        <w:t xml:space="preserve"> </w:t>
      </w:r>
      <w:r>
        <w:rPr>
          <w:rFonts w:cs="Arial"/>
          <w:color w:val="000000"/>
          <w:szCs w:val="20"/>
        </w:rPr>
        <w:t xml:space="preserve">Service </w:t>
      </w:r>
      <w:r w:rsidRPr="00CF6A41">
        <w:rPr>
          <w:rFonts w:cs="Arial"/>
          <w:color w:val="000000"/>
          <w:szCs w:val="20"/>
        </w:rPr>
        <w:t xml:space="preserve">and eMAM Archive. </w:t>
      </w:r>
      <w:r>
        <w:rPr>
          <w:rFonts w:cs="Arial"/>
          <w:color w:val="000000"/>
          <w:szCs w:val="20"/>
        </w:rPr>
        <w:t xml:space="preserve">The </w:t>
      </w:r>
      <w:r w:rsidRPr="00CF6A41">
        <w:rPr>
          <w:rFonts w:cs="Arial"/>
          <w:color w:val="000000"/>
          <w:szCs w:val="20"/>
        </w:rPr>
        <w:t>eMAM Application server is mainly responsible for making low resolution copy of the source file for web-based preview, synchronize the content in the online storage with cloud storage and archive/restore/deliver the assets.</w:t>
      </w:r>
      <w:r w:rsidRPr="00CF6A41">
        <w:rPr>
          <w:rFonts w:eastAsia="Calibri"/>
        </w:rPr>
        <w:t xml:space="preserve"> </w:t>
      </w:r>
      <w:r w:rsidRPr="00CF6A41">
        <w:rPr>
          <w:rFonts w:cs="Arial"/>
          <w:color w:val="000000"/>
          <w:szCs w:val="20"/>
        </w:rPr>
        <w:t xml:space="preserve">In case of any failure, we can manually bring up those services from another server. Failed jobs can be easily resubmitted from the eMAM Director Dashboard. </w:t>
      </w:r>
    </w:p>
    <w:p w14:paraId="114BD186" w14:textId="77777777" w:rsidR="00C57BE9" w:rsidRDefault="00C57BE9" w:rsidP="00C57BE9">
      <w:pPr>
        <w:autoSpaceDE w:val="0"/>
        <w:autoSpaceDN w:val="0"/>
        <w:adjustRightInd w:val="0"/>
        <w:spacing w:after="0" w:line="288" w:lineRule="auto"/>
        <w:rPr>
          <w:rFonts w:cs="Arial"/>
          <w:color w:val="000000"/>
          <w:szCs w:val="20"/>
        </w:rPr>
      </w:pPr>
      <w:r w:rsidRPr="00CF6A41">
        <w:rPr>
          <w:rFonts w:cs="Arial"/>
          <w:color w:val="000000"/>
          <w:szCs w:val="20"/>
        </w:rPr>
        <w:t>(This architecture will be difficult to implement as a combined direct attached / SAN storage environment because the same storage volume must be shared between application servers. NAS storage is recommended here.)</w:t>
      </w:r>
    </w:p>
    <w:p w14:paraId="24B1AC2B" w14:textId="77777777" w:rsidR="00C57BE9" w:rsidRDefault="00C57BE9" w:rsidP="00C57BE9">
      <w:pPr>
        <w:autoSpaceDE w:val="0"/>
        <w:autoSpaceDN w:val="0"/>
        <w:adjustRightInd w:val="0"/>
        <w:spacing w:after="0" w:line="288" w:lineRule="auto"/>
        <w:rPr>
          <w:rFonts w:cs="Arial"/>
          <w:color w:val="000000"/>
          <w:szCs w:val="20"/>
        </w:rPr>
      </w:pPr>
      <w:r>
        <w:rPr>
          <w:rFonts w:cs="Arial"/>
          <w:color w:val="000000"/>
          <w:szCs w:val="20"/>
        </w:rPr>
        <w:t xml:space="preserve">** Please note eMAM Application Server does not have failover options. </w:t>
      </w:r>
    </w:p>
    <w:p w14:paraId="4F26A0B9" w14:textId="77777777" w:rsidR="00C57BE9" w:rsidRDefault="00C57BE9" w:rsidP="00C57BE9">
      <w:pPr>
        <w:autoSpaceDE w:val="0"/>
        <w:autoSpaceDN w:val="0"/>
        <w:adjustRightInd w:val="0"/>
        <w:spacing w:after="0" w:line="288" w:lineRule="auto"/>
        <w:rPr>
          <w:rFonts w:cs="Arial"/>
          <w:color w:val="000000"/>
          <w:szCs w:val="20"/>
        </w:rPr>
      </w:pPr>
    </w:p>
    <w:p w14:paraId="72E75812" w14:textId="45737282" w:rsidR="00C57BE9" w:rsidRPr="00E658FC" w:rsidRDefault="00C57BE9" w:rsidP="00C57BE9">
      <w:pPr>
        <w:autoSpaceDE w:val="0"/>
        <w:autoSpaceDN w:val="0"/>
        <w:adjustRightInd w:val="0"/>
        <w:spacing w:after="0" w:line="288" w:lineRule="auto"/>
        <w:rPr>
          <w:rFonts w:cs="Arial"/>
          <w:color w:val="000000"/>
          <w:szCs w:val="20"/>
        </w:rPr>
      </w:pPr>
    </w:p>
    <w:p w14:paraId="302AAE44" w14:textId="75B99537" w:rsidR="00C57BE9" w:rsidRPr="00D36F89" w:rsidRDefault="00C57BE9" w:rsidP="00C57BE9">
      <w:pPr>
        <w:pStyle w:val="Heading2"/>
        <w:rPr>
          <w:szCs w:val="32"/>
        </w:rPr>
      </w:pPr>
      <w:bookmarkStart w:id="8" w:name="_Toc15050498"/>
      <w:bookmarkStart w:id="9" w:name="_Toc15547470"/>
      <w:r>
        <w:rPr>
          <w:szCs w:val="32"/>
        </w:rPr>
        <w:t>2</w:t>
      </w:r>
      <w:r w:rsidRPr="00D36F89">
        <w:rPr>
          <w:szCs w:val="32"/>
        </w:rPr>
        <w:t>.</w:t>
      </w:r>
      <w:r>
        <w:rPr>
          <w:szCs w:val="32"/>
        </w:rPr>
        <w:t>4</w:t>
      </w:r>
      <w:r w:rsidRPr="00D36F89">
        <w:rPr>
          <w:szCs w:val="32"/>
        </w:rPr>
        <w:t xml:space="preserve"> </w:t>
      </w:r>
      <w:r>
        <w:rPr>
          <w:szCs w:val="32"/>
        </w:rPr>
        <w:t>Hardware specification for iSCSI SAN Storage</w:t>
      </w:r>
      <w:bookmarkEnd w:id="8"/>
      <w:bookmarkEnd w:id="9"/>
    </w:p>
    <w:p w14:paraId="706C26C4" w14:textId="77777777" w:rsidR="00C57BE9" w:rsidRPr="009537C1" w:rsidRDefault="00C57BE9" w:rsidP="00C57BE9">
      <w:pPr>
        <w:autoSpaceDE w:val="0"/>
        <w:autoSpaceDN w:val="0"/>
        <w:adjustRightInd w:val="0"/>
        <w:spacing w:after="0" w:line="288" w:lineRule="auto"/>
        <w:rPr>
          <w:rFonts w:cs="Arial"/>
          <w:color w:val="000000"/>
          <w:szCs w:val="20"/>
        </w:rPr>
      </w:pPr>
      <w:r w:rsidRPr="009537C1">
        <w:rPr>
          <w:rFonts w:cs="Arial"/>
          <w:color w:val="000000"/>
          <w:szCs w:val="20"/>
        </w:rPr>
        <w:t xml:space="preserve">This is the minimum requirement to build a SQL server cluster with one active node and one passive node. This storage should have at least two iSCSI connections. </w:t>
      </w:r>
    </w:p>
    <w:p w14:paraId="001812A9" w14:textId="77777777" w:rsidR="00C57BE9" w:rsidRDefault="00C57BE9" w:rsidP="00C57BE9">
      <w:pPr>
        <w:autoSpaceDE w:val="0"/>
        <w:autoSpaceDN w:val="0"/>
        <w:adjustRightInd w:val="0"/>
        <w:spacing w:after="0" w:line="288" w:lineRule="auto"/>
        <w:rPr>
          <w:rFonts w:ascii="Arial" w:hAnsi="Arial" w:cs="Arial"/>
          <w:color w:val="000000"/>
          <w:szCs w:val="20"/>
        </w:rPr>
      </w:pPr>
    </w:p>
    <w:p w14:paraId="36908EC6" w14:textId="77777777" w:rsidR="00C57BE9" w:rsidRPr="00E658FC" w:rsidRDefault="00C57BE9" w:rsidP="00C57BE9">
      <w:pPr>
        <w:pStyle w:val="ListParagraph"/>
        <w:numPr>
          <w:ilvl w:val="0"/>
          <w:numId w:val="16"/>
        </w:numPr>
        <w:autoSpaceDE w:val="0"/>
        <w:autoSpaceDN w:val="0"/>
        <w:adjustRightInd w:val="0"/>
        <w:spacing w:after="0" w:line="288" w:lineRule="auto"/>
        <w:rPr>
          <w:rFonts w:cs="Arial"/>
          <w:color w:val="000000"/>
          <w:szCs w:val="20"/>
        </w:rPr>
      </w:pPr>
      <w:r w:rsidRPr="00E658FC">
        <w:rPr>
          <w:rFonts w:cs="Arial"/>
          <w:color w:val="000000"/>
          <w:szCs w:val="20"/>
        </w:rPr>
        <w:t>Dual storage controllers</w:t>
      </w:r>
    </w:p>
    <w:p w14:paraId="62C2104E" w14:textId="77777777" w:rsidR="00C57BE9" w:rsidRPr="00E658FC" w:rsidRDefault="00C57BE9" w:rsidP="00C57BE9">
      <w:pPr>
        <w:pStyle w:val="ListParagraph"/>
        <w:numPr>
          <w:ilvl w:val="0"/>
          <w:numId w:val="16"/>
        </w:numPr>
        <w:autoSpaceDE w:val="0"/>
        <w:autoSpaceDN w:val="0"/>
        <w:adjustRightInd w:val="0"/>
        <w:spacing w:after="0" w:line="288" w:lineRule="auto"/>
        <w:rPr>
          <w:rFonts w:cs="Arial"/>
          <w:color w:val="000000"/>
          <w:szCs w:val="20"/>
        </w:rPr>
      </w:pPr>
      <w:r w:rsidRPr="00E658FC">
        <w:rPr>
          <w:rFonts w:cs="Arial"/>
          <w:color w:val="000000"/>
          <w:szCs w:val="20"/>
        </w:rPr>
        <w:t>15K SAS hot-pluggable hard disk drives</w:t>
      </w:r>
    </w:p>
    <w:p w14:paraId="49F867A9" w14:textId="77777777" w:rsidR="00C57BE9" w:rsidRPr="00E658FC" w:rsidRDefault="00C57BE9" w:rsidP="00C57BE9">
      <w:pPr>
        <w:pStyle w:val="ListParagraph"/>
        <w:numPr>
          <w:ilvl w:val="0"/>
          <w:numId w:val="16"/>
        </w:numPr>
        <w:autoSpaceDE w:val="0"/>
        <w:autoSpaceDN w:val="0"/>
        <w:adjustRightInd w:val="0"/>
        <w:spacing w:after="0" w:line="288" w:lineRule="auto"/>
        <w:rPr>
          <w:rFonts w:cs="Arial"/>
          <w:color w:val="000000"/>
          <w:szCs w:val="20"/>
        </w:rPr>
      </w:pPr>
      <w:r w:rsidRPr="00E658FC">
        <w:rPr>
          <w:rFonts w:cs="Arial"/>
          <w:color w:val="000000"/>
          <w:szCs w:val="20"/>
        </w:rPr>
        <w:t>At least 2TB storage (for eMAMdb, log file, tempdb and eMAM patches)</w:t>
      </w:r>
    </w:p>
    <w:p w14:paraId="59ADAABD" w14:textId="77777777" w:rsidR="00C57BE9" w:rsidRPr="001E2BCA" w:rsidRDefault="00C57BE9" w:rsidP="00C57BE9">
      <w:pPr>
        <w:autoSpaceDE w:val="0"/>
        <w:autoSpaceDN w:val="0"/>
        <w:adjustRightInd w:val="0"/>
        <w:spacing w:after="0" w:line="288" w:lineRule="auto"/>
        <w:rPr>
          <w:rFonts w:ascii="Arial" w:hAnsi="Arial" w:cs="Arial"/>
          <w:color w:val="000000"/>
          <w:szCs w:val="20"/>
        </w:rPr>
      </w:pPr>
    </w:p>
    <w:p w14:paraId="767C0786" w14:textId="77777777" w:rsidR="00C57BE9" w:rsidRPr="00E658FC" w:rsidRDefault="00C57BE9" w:rsidP="00C57BE9">
      <w:pPr>
        <w:autoSpaceDE w:val="0"/>
        <w:autoSpaceDN w:val="0"/>
        <w:adjustRightInd w:val="0"/>
        <w:spacing w:after="0" w:line="288" w:lineRule="auto"/>
        <w:rPr>
          <w:rFonts w:cs="Arial"/>
          <w:color w:val="000000"/>
          <w:szCs w:val="20"/>
        </w:rPr>
      </w:pPr>
      <w:r w:rsidRPr="00E658FC">
        <w:rPr>
          <w:rFonts w:cs="Arial"/>
          <w:color w:val="000000"/>
          <w:szCs w:val="20"/>
        </w:rPr>
        <w:t>(Similar configuration of Dell EqualLogic PS4100XV)</w:t>
      </w:r>
    </w:p>
    <w:p w14:paraId="0F398AFB" w14:textId="77777777" w:rsidR="00C57BE9" w:rsidRPr="00E658FC" w:rsidRDefault="009946D5" w:rsidP="00C57BE9">
      <w:pPr>
        <w:autoSpaceDE w:val="0"/>
        <w:autoSpaceDN w:val="0"/>
        <w:adjustRightInd w:val="0"/>
        <w:spacing w:after="0" w:line="288" w:lineRule="auto"/>
      </w:pPr>
      <w:hyperlink r:id="rId15" w:history="1">
        <w:r w:rsidR="00C57BE9" w:rsidRPr="00E658FC">
          <w:rPr>
            <w:color w:val="000000"/>
            <w:szCs w:val="20"/>
          </w:rPr>
          <w:t>http://www.windowsservercatalog.com/item.aspx?idItem=c7785122-718b-2180-7eab-473f12a1dfaa&amp;bCatID=1511</w:t>
        </w:r>
      </w:hyperlink>
    </w:p>
    <w:p w14:paraId="2D9576DB" w14:textId="77777777" w:rsidR="00C57BE9" w:rsidRPr="00E658FC" w:rsidRDefault="00C57BE9" w:rsidP="00C57BE9">
      <w:pPr>
        <w:autoSpaceDE w:val="0"/>
        <w:autoSpaceDN w:val="0"/>
        <w:adjustRightInd w:val="0"/>
        <w:spacing w:after="0" w:line="288" w:lineRule="auto"/>
        <w:rPr>
          <w:rFonts w:cs="Arial"/>
          <w:color w:val="FF0000"/>
          <w:szCs w:val="20"/>
        </w:rPr>
      </w:pPr>
      <w:r w:rsidRPr="00E658FC">
        <w:rPr>
          <w:rFonts w:cs="Arial"/>
          <w:color w:val="FF0000"/>
          <w:szCs w:val="20"/>
        </w:rPr>
        <w:t>This can be any storage provided by Customer that supports SQL Server failover clustering.</w:t>
      </w:r>
    </w:p>
    <w:p w14:paraId="59FD87D3" w14:textId="77777777" w:rsidR="00C57BE9" w:rsidRPr="00E658FC" w:rsidRDefault="00C57BE9" w:rsidP="00C57BE9">
      <w:pPr>
        <w:autoSpaceDE w:val="0"/>
        <w:autoSpaceDN w:val="0"/>
        <w:adjustRightInd w:val="0"/>
        <w:spacing w:after="0" w:line="288" w:lineRule="auto"/>
        <w:rPr>
          <w:rFonts w:cs="Arial"/>
          <w:color w:val="000000"/>
          <w:szCs w:val="20"/>
        </w:rPr>
      </w:pPr>
    </w:p>
    <w:p w14:paraId="6E508271" w14:textId="77777777" w:rsidR="00C57BE9" w:rsidRPr="00E658FC" w:rsidRDefault="00C57BE9" w:rsidP="00C57BE9">
      <w:pPr>
        <w:autoSpaceDE w:val="0"/>
        <w:autoSpaceDN w:val="0"/>
        <w:adjustRightInd w:val="0"/>
        <w:spacing w:after="0" w:line="288" w:lineRule="auto"/>
        <w:rPr>
          <w:rFonts w:cs="Arial"/>
          <w:color w:val="000000"/>
          <w:szCs w:val="20"/>
        </w:rPr>
      </w:pPr>
      <w:r w:rsidRPr="00E658FC">
        <w:rPr>
          <w:rFonts w:cs="Arial"/>
          <w:color w:val="000000"/>
          <w:szCs w:val="20"/>
        </w:rPr>
        <w:t>** Please note – eMAM uses windows service users that must have read/write/delete access to the Storage. This in most cases requires the same user is also a valid user on the storage.</w:t>
      </w:r>
    </w:p>
    <w:p w14:paraId="21A90C42" w14:textId="77777777" w:rsidR="00C57BE9" w:rsidRPr="009537C1" w:rsidRDefault="00C57BE9" w:rsidP="00C57BE9">
      <w:pPr>
        <w:autoSpaceDE w:val="0"/>
        <w:autoSpaceDN w:val="0"/>
        <w:adjustRightInd w:val="0"/>
        <w:spacing w:after="0" w:line="288" w:lineRule="auto"/>
        <w:rPr>
          <w:sz w:val="18"/>
          <w:szCs w:val="18"/>
        </w:rPr>
      </w:pPr>
    </w:p>
    <w:p w14:paraId="6D480655" w14:textId="56611ED1" w:rsidR="00C57BE9" w:rsidRPr="00D36F89" w:rsidRDefault="00C57BE9" w:rsidP="00C57BE9">
      <w:pPr>
        <w:pStyle w:val="Heading2"/>
        <w:rPr>
          <w:szCs w:val="32"/>
        </w:rPr>
      </w:pPr>
      <w:bookmarkStart w:id="10" w:name="_Toc15050499"/>
      <w:bookmarkStart w:id="11" w:name="_Toc15547471"/>
      <w:r>
        <w:rPr>
          <w:szCs w:val="32"/>
        </w:rPr>
        <w:t>2</w:t>
      </w:r>
      <w:r w:rsidRPr="00D36F89">
        <w:rPr>
          <w:szCs w:val="32"/>
        </w:rPr>
        <w:t>.</w:t>
      </w:r>
      <w:r>
        <w:rPr>
          <w:szCs w:val="32"/>
        </w:rPr>
        <w:t>5</w:t>
      </w:r>
      <w:r w:rsidRPr="00D36F89">
        <w:rPr>
          <w:szCs w:val="32"/>
        </w:rPr>
        <w:t xml:space="preserve"> </w:t>
      </w:r>
      <w:r>
        <w:rPr>
          <w:szCs w:val="32"/>
        </w:rPr>
        <w:t>Online Storage</w:t>
      </w:r>
      <w:bookmarkEnd w:id="10"/>
      <w:bookmarkEnd w:id="11"/>
    </w:p>
    <w:p w14:paraId="7F27DA38" w14:textId="77777777" w:rsidR="00C57BE9" w:rsidRPr="00FA6746" w:rsidRDefault="00C57BE9" w:rsidP="00C57BE9">
      <w:pPr>
        <w:autoSpaceDE w:val="0"/>
        <w:autoSpaceDN w:val="0"/>
        <w:adjustRightInd w:val="0"/>
        <w:spacing w:after="0" w:line="288" w:lineRule="auto"/>
        <w:rPr>
          <w:rFonts w:cs="Arial"/>
          <w:color w:val="000000"/>
          <w:szCs w:val="20"/>
        </w:rPr>
      </w:pPr>
      <w:r w:rsidRPr="00FA6746">
        <w:rPr>
          <w:rFonts w:cs="Arial"/>
          <w:color w:val="000000"/>
          <w:szCs w:val="20"/>
        </w:rPr>
        <w:t>eMAM stores the original and proxy files in an online storage for immediate access. Storage size can be determined based on the daily ingest volume and the amount of content needs to be kept in the online storage. eMAM has built in options to move the content from online storage to archive storage based on storage threshold, archive threshold (days) and other archive rules. This can be a NAS, DAS or SAN storage depends on the architecture.  In the configuration illustrated the online storage will be used for distribution media only not for the graphics archive.</w:t>
      </w:r>
    </w:p>
    <w:p w14:paraId="36EB938D" w14:textId="77777777" w:rsidR="00C57BE9" w:rsidRDefault="00C57BE9" w:rsidP="00C57BE9">
      <w:pPr>
        <w:autoSpaceDE w:val="0"/>
        <w:autoSpaceDN w:val="0"/>
        <w:adjustRightInd w:val="0"/>
        <w:spacing w:after="0" w:line="288" w:lineRule="auto"/>
        <w:rPr>
          <w:rFonts w:cs="Arial"/>
          <w:color w:val="000000"/>
          <w:szCs w:val="20"/>
        </w:rPr>
      </w:pPr>
      <w:r w:rsidRPr="00FA6746">
        <w:rPr>
          <w:rFonts w:cs="Arial"/>
          <w:color w:val="000000"/>
          <w:szCs w:val="20"/>
        </w:rPr>
        <w:t xml:space="preserve">** Please note – eMAM uses windows service users that must have read/write/delete access to the Storage. This in most cases requires the same user is also a valid user on the storage. </w:t>
      </w:r>
    </w:p>
    <w:p w14:paraId="06884FC8" w14:textId="026FB932" w:rsidR="00C57BE9" w:rsidRPr="00D36F89" w:rsidRDefault="00C57BE9" w:rsidP="00C57BE9">
      <w:pPr>
        <w:pStyle w:val="Heading2"/>
        <w:rPr>
          <w:szCs w:val="32"/>
        </w:rPr>
      </w:pPr>
      <w:bookmarkStart w:id="12" w:name="_Toc15050500"/>
      <w:bookmarkStart w:id="13" w:name="_Toc15547472"/>
      <w:r>
        <w:rPr>
          <w:szCs w:val="32"/>
        </w:rPr>
        <w:t>2</w:t>
      </w:r>
      <w:r w:rsidRPr="00D36F89">
        <w:rPr>
          <w:szCs w:val="32"/>
        </w:rPr>
        <w:t>.</w:t>
      </w:r>
      <w:r>
        <w:rPr>
          <w:szCs w:val="32"/>
        </w:rPr>
        <w:t>6</w:t>
      </w:r>
      <w:r w:rsidRPr="00D36F89">
        <w:rPr>
          <w:szCs w:val="32"/>
        </w:rPr>
        <w:t xml:space="preserve"> </w:t>
      </w:r>
      <w:r>
        <w:rPr>
          <w:szCs w:val="32"/>
        </w:rPr>
        <w:t>Hardware for Online Storage</w:t>
      </w:r>
      <w:bookmarkEnd w:id="12"/>
      <w:bookmarkEnd w:id="13"/>
    </w:p>
    <w:p w14:paraId="3669710A" w14:textId="77777777" w:rsidR="00C57BE9" w:rsidRPr="00D03630" w:rsidRDefault="00C57BE9" w:rsidP="00C57BE9">
      <w:pPr>
        <w:pStyle w:val="ListParagraph"/>
        <w:numPr>
          <w:ilvl w:val="0"/>
          <w:numId w:val="17"/>
        </w:numPr>
        <w:rPr>
          <w:rFonts w:cs="Arial"/>
          <w:szCs w:val="20"/>
        </w:rPr>
      </w:pPr>
      <w:r w:rsidRPr="00487EE0">
        <w:t xml:space="preserve">NAS storage that can support CIFS/SMB </w:t>
      </w:r>
      <w:r w:rsidRPr="00D03630">
        <w:rPr>
          <w:rFonts w:cs="Arial"/>
          <w:color w:val="FF0000"/>
          <w:szCs w:val="20"/>
        </w:rPr>
        <w:t>(Provided by Customer)</w:t>
      </w:r>
    </w:p>
    <w:p w14:paraId="06226E1E" w14:textId="77777777" w:rsidR="00C57BE9" w:rsidRPr="00487EE0" w:rsidRDefault="00C57BE9" w:rsidP="00C57BE9">
      <w:pPr>
        <w:pStyle w:val="ListParagraph"/>
        <w:numPr>
          <w:ilvl w:val="0"/>
          <w:numId w:val="17"/>
        </w:numPr>
        <w:rPr>
          <w:rFonts w:cs="Arial"/>
          <w:szCs w:val="20"/>
        </w:rPr>
      </w:pPr>
      <w:r>
        <w:t>For best performance on streaming, you may want to go with an Object Storage for proxies.</w:t>
      </w:r>
    </w:p>
    <w:p w14:paraId="71E7346F" w14:textId="77777777" w:rsidR="00C57BE9" w:rsidRDefault="00C57BE9" w:rsidP="00C57BE9">
      <w:pPr>
        <w:autoSpaceDE w:val="0"/>
        <w:autoSpaceDN w:val="0"/>
        <w:adjustRightInd w:val="0"/>
        <w:spacing w:after="0" w:line="288" w:lineRule="auto"/>
        <w:rPr>
          <w:rFonts w:cs="Arial"/>
          <w:color w:val="000000"/>
          <w:szCs w:val="20"/>
        </w:rPr>
      </w:pPr>
      <w:r w:rsidRPr="0015466A">
        <w:rPr>
          <w:rFonts w:cs="Arial"/>
          <w:color w:val="000000"/>
          <w:szCs w:val="20"/>
        </w:rPr>
        <w:t>** Please note – eMAM uses windows service users that must have read/write/delete access to the Storage. This in most cases requires the same user is also a valid user on the storage.</w:t>
      </w:r>
    </w:p>
    <w:p w14:paraId="4DD387BA" w14:textId="77777777" w:rsidR="00C57BE9" w:rsidRDefault="00C57BE9" w:rsidP="00C57BE9">
      <w:pPr>
        <w:autoSpaceDE w:val="0"/>
        <w:autoSpaceDN w:val="0"/>
        <w:adjustRightInd w:val="0"/>
        <w:spacing w:after="0" w:line="288" w:lineRule="auto"/>
        <w:rPr>
          <w:rFonts w:cs="Arial"/>
          <w:color w:val="000000"/>
          <w:szCs w:val="20"/>
        </w:rPr>
      </w:pPr>
    </w:p>
    <w:p w14:paraId="470AB8B8" w14:textId="77777777" w:rsidR="00C57BE9" w:rsidRDefault="00C57BE9" w:rsidP="00C57BE9">
      <w:pPr>
        <w:autoSpaceDE w:val="0"/>
        <w:autoSpaceDN w:val="0"/>
        <w:adjustRightInd w:val="0"/>
        <w:spacing w:after="0" w:line="288" w:lineRule="auto"/>
        <w:rPr>
          <w:rFonts w:cs="Arial"/>
          <w:color w:val="000000"/>
          <w:szCs w:val="20"/>
        </w:rPr>
      </w:pPr>
    </w:p>
    <w:p w14:paraId="015D55FF" w14:textId="77777777" w:rsidR="00C57BE9" w:rsidRDefault="00C57BE9" w:rsidP="00C57BE9">
      <w:pPr>
        <w:autoSpaceDE w:val="0"/>
        <w:autoSpaceDN w:val="0"/>
        <w:adjustRightInd w:val="0"/>
        <w:spacing w:after="0" w:line="288" w:lineRule="auto"/>
        <w:rPr>
          <w:rFonts w:cs="Arial"/>
          <w:color w:val="000000"/>
          <w:szCs w:val="20"/>
        </w:rPr>
      </w:pPr>
    </w:p>
    <w:p w14:paraId="74B8C15E" w14:textId="77777777" w:rsidR="00C57BE9" w:rsidRDefault="00C57BE9" w:rsidP="00C57BE9">
      <w:pPr>
        <w:autoSpaceDE w:val="0"/>
        <w:autoSpaceDN w:val="0"/>
        <w:adjustRightInd w:val="0"/>
        <w:spacing w:after="0" w:line="288" w:lineRule="auto"/>
        <w:rPr>
          <w:rFonts w:cs="Arial"/>
          <w:color w:val="000000"/>
          <w:szCs w:val="20"/>
        </w:rPr>
      </w:pPr>
    </w:p>
    <w:p w14:paraId="6EDF3A05" w14:textId="77777777" w:rsidR="00C57BE9" w:rsidRDefault="00C57BE9" w:rsidP="00C57BE9">
      <w:pPr>
        <w:autoSpaceDE w:val="0"/>
        <w:autoSpaceDN w:val="0"/>
        <w:adjustRightInd w:val="0"/>
        <w:spacing w:after="0" w:line="288" w:lineRule="auto"/>
        <w:rPr>
          <w:rFonts w:cs="Arial"/>
          <w:color w:val="000000"/>
          <w:szCs w:val="20"/>
        </w:rPr>
      </w:pPr>
    </w:p>
    <w:p w14:paraId="1658CCF8" w14:textId="77777777" w:rsidR="00C57BE9" w:rsidRDefault="00C57BE9" w:rsidP="00C57BE9">
      <w:pPr>
        <w:autoSpaceDE w:val="0"/>
        <w:autoSpaceDN w:val="0"/>
        <w:adjustRightInd w:val="0"/>
        <w:spacing w:after="0" w:line="288" w:lineRule="auto"/>
        <w:rPr>
          <w:rFonts w:cs="Arial"/>
          <w:color w:val="000000"/>
          <w:szCs w:val="20"/>
        </w:rPr>
      </w:pPr>
    </w:p>
    <w:p w14:paraId="67BC016F" w14:textId="2CCAC183" w:rsidR="00C57BE9" w:rsidRPr="00D36F89" w:rsidRDefault="00C57BE9" w:rsidP="00C57BE9">
      <w:pPr>
        <w:pStyle w:val="Heading2"/>
        <w:rPr>
          <w:szCs w:val="32"/>
        </w:rPr>
      </w:pPr>
      <w:bookmarkStart w:id="14" w:name="_Toc15050501"/>
      <w:bookmarkStart w:id="15" w:name="_Toc15547473"/>
      <w:r>
        <w:rPr>
          <w:szCs w:val="32"/>
        </w:rPr>
        <w:t>2</w:t>
      </w:r>
      <w:r w:rsidRPr="00D36F89">
        <w:rPr>
          <w:szCs w:val="32"/>
        </w:rPr>
        <w:t>.</w:t>
      </w:r>
      <w:r>
        <w:rPr>
          <w:szCs w:val="32"/>
        </w:rPr>
        <w:t>7</w:t>
      </w:r>
      <w:r w:rsidRPr="00D36F89">
        <w:rPr>
          <w:szCs w:val="32"/>
        </w:rPr>
        <w:t xml:space="preserve"> </w:t>
      </w:r>
      <w:r>
        <w:rPr>
          <w:szCs w:val="32"/>
        </w:rPr>
        <w:t>Cloud Storage (Optional)</w:t>
      </w:r>
      <w:bookmarkEnd w:id="14"/>
      <w:bookmarkEnd w:id="15"/>
    </w:p>
    <w:p w14:paraId="328FFA22" w14:textId="1B82DCF0" w:rsidR="00C57BE9" w:rsidRDefault="00C57BE9" w:rsidP="00C57BE9">
      <w:pPr>
        <w:autoSpaceDE w:val="0"/>
        <w:autoSpaceDN w:val="0"/>
        <w:adjustRightInd w:val="0"/>
        <w:spacing w:after="0" w:line="288" w:lineRule="auto"/>
        <w:rPr>
          <w:rFonts w:cs="Arial"/>
          <w:color w:val="000000"/>
          <w:szCs w:val="20"/>
        </w:rPr>
      </w:pPr>
      <w:r w:rsidRPr="0027282E">
        <w:rPr>
          <w:rFonts w:cs="Arial"/>
          <w:color w:val="000000"/>
          <w:szCs w:val="20"/>
        </w:rPr>
        <w:t xml:space="preserve">eMAM can store the content in </w:t>
      </w:r>
      <w:r>
        <w:rPr>
          <w:rFonts w:cs="Arial"/>
          <w:color w:val="000000"/>
          <w:szCs w:val="20"/>
        </w:rPr>
        <w:t>Object Storage</w:t>
      </w:r>
      <w:r w:rsidRPr="0027282E">
        <w:rPr>
          <w:rFonts w:cs="Arial"/>
          <w:color w:val="000000"/>
          <w:szCs w:val="20"/>
        </w:rPr>
        <w:t xml:space="preserve"> buckets. </w:t>
      </w:r>
      <w:r>
        <w:rPr>
          <w:rFonts w:cs="Arial"/>
          <w:color w:val="000000"/>
          <w:szCs w:val="20"/>
        </w:rPr>
        <w:t xml:space="preserve">The </w:t>
      </w:r>
      <w:r w:rsidRPr="0027282E">
        <w:rPr>
          <w:rFonts w:cs="Arial"/>
          <w:color w:val="000000"/>
          <w:szCs w:val="20"/>
        </w:rPr>
        <w:t xml:space="preserve">eMAM Cloud connector can upload the original content and proxy files into separate cloud storage buckets. Content that exist in </w:t>
      </w:r>
      <w:r>
        <w:rPr>
          <w:rFonts w:cs="Arial"/>
          <w:color w:val="000000"/>
          <w:szCs w:val="20"/>
        </w:rPr>
        <w:t xml:space="preserve">AWS S3 </w:t>
      </w:r>
      <w:r w:rsidRPr="0027282E">
        <w:rPr>
          <w:rFonts w:cs="Arial"/>
          <w:color w:val="000000"/>
          <w:szCs w:val="20"/>
        </w:rPr>
        <w:t>buckets can be presented through Amazon CloudFront (CDN) URL within eMAM. For example, if somebody tries to preview a video from Los Angeles, the video will be loaded from a datacenter in Los Angeles. If somebody tries to preview the same video from London, the video will be loaded from a datacenter near to London. Cloud storage can be considered as an archive storage too.</w:t>
      </w:r>
    </w:p>
    <w:p w14:paraId="587BB906" w14:textId="77777777" w:rsidR="00C57BE9" w:rsidRDefault="00C57BE9" w:rsidP="00C57BE9">
      <w:r>
        <w:t>Purchase the cloud services from a cloud vendor and provide the account configuration details to eMAM implementation team. (sample cloud vendors below)</w:t>
      </w:r>
    </w:p>
    <w:p w14:paraId="1D7610BF" w14:textId="77777777" w:rsidR="00C57BE9" w:rsidRDefault="009946D5" w:rsidP="00C57BE9">
      <w:pPr>
        <w:pStyle w:val="ListParagraph"/>
        <w:numPr>
          <w:ilvl w:val="0"/>
          <w:numId w:val="18"/>
        </w:numPr>
        <w:spacing w:before="0" w:after="200"/>
        <w:jc w:val="left"/>
      </w:pPr>
      <w:hyperlink r:id="rId16" w:history="1">
        <w:r w:rsidR="00C57BE9" w:rsidRPr="0024583B">
          <w:rPr>
            <w:rStyle w:val="Hyperlink"/>
          </w:rPr>
          <w:t>http://aws.amazon.com/s3/</w:t>
        </w:r>
      </w:hyperlink>
    </w:p>
    <w:p w14:paraId="556D22A3" w14:textId="77777777" w:rsidR="00C57BE9" w:rsidRDefault="009946D5" w:rsidP="00C57BE9">
      <w:pPr>
        <w:pStyle w:val="ListParagraph"/>
        <w:numPr>
          <w:ilvl w:val="0"/>
          <w:numId w:val="18"/>
        </w:numPr>
        <w:spacing w:before="0" w:after="200"/>
        <w:jc w:val="left"/>
      </w:pPr>
      <w:hyperlink r:id="rId17" w:history="1">
        <w:r w:rsidR="00C57BE9" w:rsidRPr="0024583B">
          <w:rPr>
            <w:rStyle w:val="Hyperlink"/>
          </w:rPr>
          <w:t>http://aws.amazon.com/cloudfront/</w:t>
        </w:r>
      </w:hyperlink>
      <w:r w:rsidR="00C57BE9">
        <w:t xml:space="preserve"> </w:t>
      </w:r>
    </w:p>
    <w:p w14:paraId="56D6AA58" w14:textId="77777777" w:rsidR="00C57BE9" w:rsidRDefault="009946D5" w:rsidP="00C57BE9">
      <w:pPr>
        <w:pStyle w:val="ListParagraph"/>
        <w:numPr>
          <w:ilvl w:val="0"/>
          <w:numId w:val="18"/>
        </w:numPr>
        <w:spacing w:before="0" w:after="200"/>
        <w:jc w:val="left"/>
      </w:pPr>
      <w:hyperlink r:id="rId18" w:history="1">
        <w:r w:rsidR="00C57BE9" w:rsidRPr="00BB5E99">
          <w:rPr>
            <w:rStyle w:val="Hyperlink"/>
          </w:rPr>
          <w:t>https://azure.microsoft.com/en-us/services/storage/</w:t>
        </w:r>
      </w:hyperlink>
      <w:r w:rsidR="00C57BE9">
        <w:t xml:space="preserve"> </w:t>
      </w:r>
    </w:p>
    <w:p w14:paraId="0451D7BA" w14:textId="77777777" w:rsidR="00C57BE9" w:rsidRDefault="009946D5" w:rsidP="00C57BE9">
      <w:pPr>
        <w:pStyle w:val="ListParagraph"/>
        <w:numPr>
          <w:ilvl w:val="0"/>
          <w:numId w:val="18"/>
        </w:numPr>
        <w:spacing w:before="0" w:after="200"/>
        <w:jc w:val="left"/>
      </w:pPr>
      <w:hyperlink r:id="rId19" w:history="1">
        <w:r w:rsidR="00C57BE9" w:rsidRPr="00BB5E99">
          <w:rPr>
            <w:rStyle w:val="Hyperlink"/>
          </w:rPr>
          <w:t>https://cloud.google.com/storage/</w:t>
        </w:r>
      </w:hyperlink>
      <w:r w:rsidR="00C57BE9">
        <w:t xml:space="preserve"> </w:t>
      </w:r>
    </w:p>
    <w:p w14:paraId="52CDA14F" w14:textId="77777777" w:rsidR="00C57BE9" w:rsidRPr="00B74C19" w:rsidRDefault="009946D5" w:rsidP="00C57BE9">
      <w:pPr>
        <w:pStyle w:val="ListParagraph"/>
        <w:numPr>
          <w:ilvl w:val="0"/>
          <w:numId w:val="18"/>
        </w:numPr>
        <w:spacing w:before="0" w:after="200"/>
        <w:jc w:val="left"/>
      </w:pPr>
      <w:hyperlink r:id="rId20" w:history="1">
        <w:r w:rsidR="00C57BE9">
          <w:rPr>
            <w:rStyle w:val="Hyperlink"/>
          </w:rPr>
          <w:t>https://wasabi.com</w:t>
        </w:r>
      </w:hyperlink>
      <w:r w:rsidR="00C57BE9">
        <w:t xml:space="preserve"> </w:t>
      </w:r>
    </w:p>
    <w:p w14:paraId="35B22A04" w14:textId="77777777" w:rsidR="00C57BE9" w:rsidRDefault="00C57BE9" w:rsidP="00C57BE9">
      <w:pPr>
        <w:autoSpaceDE w:val="0"/>
        <w:autoSpaceDN w:val="0"/>
        <w:adjustRightInd w:val="0"/>
        <w:spacing w:after="0" w:line="288" w:lineRule="auto"/>
        <w:rPr>
          <w:rFonts w:cs="Arial"/>
          <w:color w:val="000000"/>
          <w:szCs w:val="20"/>
        </w:rPr>
      </w:pPr>
      <w:r>
        <w:rPr>
          <w:rFonts w:cs="Arial"/>
          <w:color w:val="000000"/>
          <w:szCs w:val="20"/>
        </w:rPr>
        <w:t xml:space="preserve"> </w:t>
      </w:r>
    </w:p>
    <w:p w14:paraId="0F02BEE3" w14:textId="6CB7174C" w:rsidR="00C57BE9" w:rsidRPr="00D36F89" w:rsidRDefault="00C57BE9" w:rsidP="00C57BE9">
      <w:pPr>
        <w:pStyle w:val="Heading2"/>
        <w:rPr>
          <w:szCs w:val="32"/>
        </w:rPr>
      </w:pPr>
      <w:bookmarkStart w:id="16" w:name="_Toc15050502"/>
      <w:bookmarkStart w:id="17" w:name="_Toc15547474"/>
      <w:r>
        <w:rPr>
          <w:szCs w:val="32"/>
        </w:rPr>
        <w:t>2</w:t>
      </w:r>
      <w:r w:rsidRPr="00D36F89">
        <w:rPr>
          <w:szCs w:val="32"/>
        </w:rPr>
        <w:t>.</w:t>
      </w:r>
      <w:r>
        <w:rPr>
          <w:szCs w:val="32"/>
        </w:rPr>
        <w:t>8</w:t>
      </w:r>
      <w:r w:rsidRPr="00D36F89">
        <w:rPr>
          <w:szCs w:val="32"/>
        </w:rPr>
        <w:t xml:space="preserve"> </w:t>
      </w:r>
      <w:r>
        <w:rPr>
          <w:szCs w:val="32"/>
        </w:rPr>
        <w:t>eMAM Disaster Recovery (DR) System</w:t>
      </w:r>
      <w:bookmarkEnd w:id="16"/>
      <w:bookmarkEnd w:id="17"/>
    </w:p>
    <w:p w14:paraId="7761BF5C" w14:textId="77777777" w:rsidR="00C57BE9" w:rsidRPr="00CA23DA" w:rsidRDefault="00C57BE9" w:rsidP="00C57BE9">
      <w:pPr>
        <w:autoSpaceDE w:val="0"/>
        <w:autoSpaceDN w:val="0"/>
        <w:adjustRightInd w:val="0"/>
        <w:spacing w:after="0" w:line="288" w:lineRule="auto"/>
        <w:rPr>
          <w:rFonts w:cs="Arial"/>
          <w:color w:val="000000"/>
          <w:szCs w:val="20"/>
        </w:rPr>
      </w:pPr>
      <w:r w:rsidRPr="00CA23DA">
        <w:rPr>
          <w:rFonts w:cs="Arial"/>
          <w:color w:val="000000"/>
          <w:szCs w:val="20"/>
        </w:rPr>
        <w:t>eMAM components</w:t>
      </w:r>
      <w:r>
        <w:rPr>
          <w:rFonts w:cs="Arial"/>
          <w:color w:val="000000"/>
          <w:szCs w:val="20"/>
        </w:rPr>
        <w:t xml:space="preserve"> can be installed</w:t>
      </w:r>
      <w:r w:rsidRPr="00CA23DA">
        <w:rPr>
          <w:rFonts w:cs="Arial"/>
          <w:color w:val="000000"/>
          <w:szCs w:val="20"/>
        </w:rPr>
        <w:t xml:space="preserve"> in </w:t>
      </w:r>
      <w:r>
        <w:rPr>
          <w:rFonts w:cs="Arial"/>
          <w:color w:val="000000"/>
          <w:szCs w:val="20"/>
        </w:rPr>
        <w:t>another</w:t>
      </w:r>
      <w:r w:rsidRPr="00CA23DA">
        <w:rPr>
          <w:rFonts w:cs="Arial"/>
          <w:color w:val="000000"/>
          <w:szCs w:val="20"/>
        </w:rPr>
        <w:t xml:space="preserve"> server to make </w:t>
      </w:r>
      <w:r>
        <w:rPr>
          <w:rFonts w:cs="Arial"/>
          <w:color w:val="000000"/>
          <w:szCs w:val="20"/>
        </w:rPr>
        <w:t xml:space="preserve">an </w:t>
      </w:r>
      <w:r w:rsidRPr="00CA23DA">
        <w:rPr>
          <w:rFonts w:cs="Arial"/>
          <w:color w:val="000000"/>
          <w:szCs w:val="20"/>
        </w:rPr>
        <w:t xml:space="preserve">offsite DR system. </w:t>
      </w:r>
      <w:r>
        <w:rPr>
          <w:rFonts w:cs="Arial"/>
          <w:color w:val="000000"/>
          <w:szCs w:val="20"/>
        </w:rPr>
        <w:t>The d</w:t>
      </w:r>
      <w:r w:rsidRPr="00CA23DA">
        <w:rPr>
          <w:rFonts w:cs="Arial"/>
          <w:color w:val="000000"/>
          <w:szCs w:val="20"/>
        </w:rPr>
        <w:t xml:space="preserve">atabase </w:t>
      </w:r>
      <w:r>
        <w:rPr>
          <w:rFonts w:cs="Arial"/>
          <w:color w:val="000000"/>
          <w:szCs w:val="20"/>
        </w:rPr>
        <w:t>can</w:t>
      </w:r>
      <w:r w:rsidRPr="00CA23DA">
        <w:rPr>
          <w:rFonts w:cs="Arial"/>
          <w:color w:val="000000"/>
          <w:szCs w:val="20"/>
        </w:rPr>
        <w:t xml:space="preserve"> be</w:t>
      </w:r>
      <w:r>
        <w:rPr>
          <w:rFonts w:cs="Arial"/>
          <w:color w:val="000000"/>
          <w:szCs w:val="20"/>
        </w:rPr>
        <w:t xml:space="preserve"> set up to </w:t>
      </w:r>
      <w:r w:rsidRPr="00CA23DA">
        <w:rPr>
          <w:rFonts w:cs="Arial"/>
          <w:color w:val="000000"/>
          <w:szCs w:val="20"/>
        </w:rPr>
        <w:t>periodically</w:t>
      </w:r>
      <w:r>
        <w:rPr>
          <w:rFonts w:cs="Arial"/>
          <w:color w:val="000000"/>
          <w:szCs w:val="20"/>
        </w:rPr>
        <w:t xml:space="preserve"> be</w:t>
      </w:r>
      <w:r w:rsidRPr="00CA23DA">
        <w:rPr>
          <w:rFonts w:cs="Arial"/>
          <w:color w:val="000000"/>
          <w:szCs w:val="20"/>
        </w:rPr>
        <w:t xml:space="preserve"> backed up from production system to DR system. DR storage is not mandatory for eMAM if the content is stored in the cloud. Whenever there is any downtime in production environment, we can easily bring up the DR system by making the database online and perform some IP/Domain configuration changes.</w:t>
      </w:r>
    </w:p>
    <w:p w14:paraId="7BF735C3" w14:textId="36A516C5" w:rsidR="00C57BE9" w:rsidRPr="00D36F89" w:rsidRDefault="00C57BE9" w:rsidP="00C57BE9">
      <w:pPr>
        <w:pStyle w:val="Heading2"/>
        <w:rPr>
          <w:szCs w:val="32"/>
        </w:rPr>
      </w:pPr>
      <w:bookmarkStart w:id="18" w:name="_Toc15050503"/>
      <w:bookmarkStart w:id="19" w:name="_Toc15547475"/>
      <w:r>
        <w:rPr>
          <w:szCs w:val="32"/>
        </w:rPr>
        <w:t>2</w:t>
      </w:r>
      <w:r w:rsidRPr="00D36F89">
        <w:rPr>
          <w:szCs w:val="32"/>
        </w:rPr>
        <w:t>.</w:t>
      </w:r>
      <w:r>
        <w:rPr>
          <w:szCs w:val="32"/>
        </w:rPr>
        <w:t>9</w:t>
      </w:r>
      <w:r w:rsidRPr="00D36F89">
        <w:rPr>
          <w:szCs w:val="32"/>
        </w:rPr>
        <w:t xml:space="preserve"> </w:t>
      </w:r>
      <w:r>
        <w:rPr>
          <w:szCs w:val="32"/>
        </w:rPr>
        <w:t>Archive Appliance / Archive Server</w:t>
      </w:r>
      <w:bookmarkEnd w:id="18"/>
      <w:bookmarkEnd w:id="19"/>
    </w:p>
    <w:p w14:paraId="55D67818" w14:textId="77777777" w:rsidR="00C57BE9" w:rsidRPr="00D2191E" w:rsidRDefault="00C57BE9" w:rsidP="00C57BE9">
      <w:pPr>
        <w:spacing w:before="0" w:after="0"/>
        <w:rPr>
          <w:rFonts w:cs="Calibri"/>
          <w:szCs w:val="20"/>
        </w:rPr>
      </w:pPr>
      <w:r w:rsidRPr="00D2191E">
        <w:rPr>
          <w:rFonts w:cs="Calibri"/>
          <w:szCs w:val="20"/>
        </w:rPr>
        <w:t xml:space="preserve">This server is required to manage a robotic LTO library. eMAM Archive module will interface with the archive server/appliance to perform archive, restore and partial restore functions from LTO tapes. </w:t>
      </w:r>
    </w:p>
    <w:p w14:paraId="1FCA0D1C" w14:textId="77777777" w:rsidR="00C57BE9" w:rsidRPr="00D2191E" w:rsidRDefault="009946D5" w:rsidP="00C57BE9">
      <w:pPr>
        <w:spacing w:before="0" w:after="0"/>
        <w:rPr>
          <w:rFonts w:cs="Calibri"/>
          <w:szCs w:val="20"/>
        </w:rPr>
      </w:pPr>
      <w:hyperlink r:id="rId21" w:history="1">
        <w:r w:rsidR="00C57BE9" w:rsidRPr="00D2191E">
          <w:rPr>
            <w:rStyle w:val="Hyperlink"/>
            <w:rFonts w:cs="Arial"/>
            <w:szCs w:val="20"/>
          </w:rPr>
          <w:t>http://empressmam.com/partners.aspx</w:t>
        </w:r>
      </w:hyperlink>
      <w:r w:rsidR="00C57BE9" w:rsidRPr="00D2191E">
        <w:rPr>
          <w:rFonts w:cs="Arial"/>
          <w:color w:val="000000"/>
          <w:szCs w:val="20"/>
        </w:rPr>
        <w:t xml:space="preserve"> </w:t>
      </w:r>
    </w:p>
    <w:p w14:paraId="25659D3A" w14:textId="77777777" w:rsidR="00C57BE9" w:rsidRDefault="00C57BE9" w:rsidP="00C57BE9">
      <w:pPr>
        <w:spacing w:before="0" w:after="0"/>
        <w:rPr>
          <w:rFonts w:cs="Calibri"/>
          <w:szCs w:val="20"/>
        </w:rPr>
      </w:pPr>
    </w:p>
    <w:p w14:paraId="464D7A6F" w14:textId="77E9EE93" w:rsidR="00C57BE9" w:rsidRPr="00D36F89" w:rsidRDefault="00C57BE9" w:rsidP="00C57BE9">
      <w:pPr>
        <w:pStyle w:val="Heading2"/>
        <w:rPr>
          <w:szCs w:val="32"/>
        </w:rPr>
      </w:pPr>
      <w:bookmarkStart w:id="20" w:name="_Toc15050504"/>
      <w:bookmarkStart w:id="21" w:name="_Toc15547476"/>
      <w:r>
        <w:rPr>
          <w:szCs w:val="32"/>
        </w:rPr>
        <w:t>2</w:t>
      </w:r>
      <w:r w:rsidRPr="00D36F89">
        <w:rPr>
          <w:szCs w:val="32"/>
        </w:rPr>
        <w:t>.</w:t>
      </w:r>
      <w:r>
        <w:rPr>
          <w:szCs w:val="32"/>
        </w:rPr>
        <w:t>10</w:t>
      </w:r>
      <w:r w:rsidRPr="00D36F89">
        <w:rPr>
          <w:szCs w:val="32"/>
        </w:rPr>
        <w:t xml:space="preserve"> </w:t>
      </w:r>
      <w:r>
        <w:rPr>
          <w:szCs w:val="32"/>
        </w:rPr>
        <w:t>Transcode Appliance / Transcode Server</w:t>
      </w:r>
      <w:bookmarkEnd w:id="20"/>
      <w:bookmarkEnd w:id="21"/>
    </w:p>
    <w:p w14:paraId="255ECF4A" w14:textId="77777777" w:rsidR="00C57BE9" w:rsidRPr="00D2191E" w:rsidRDefault="00C57BE9" w:rsidP="00C57BE9">
      <w:pPr>
        <w:spacing w:before="0" w:after="0"/>
        <w:rPr>
          <w:rFonts w:cs="Calibri"/>
          <w:szCs w:val="20"/>
        </w:rPr>
      </w:pPr>
      <w:r w:rsidRPr="00D2191E">
        <w:rPr>
          <w:rFonts w:cs="Calibri"/>
          <w:szCs w:val="20"/>
        </w:rPr>
        <w:t xml:space="preserve">This server is required to </w:t>
      </w:r>
      <w:r>
        <w:rPr>
          <w:rFonts w:cs="Calibri"/>
          <w:szCs w:val="20"/>
        </w:rPr>
        <w:t>create .h264 MP4 proxy files for eMAM</w:t>
      </w:r>
      <w:r w:rsidRPr="00D2191E">
        <w:rPr>
          <w:rFonts w:cs="Calibri"/>
          <w:szCs w:val="20"/>
        </w:rPr>
        <w:t xml:space="preserve">. eMAM </w:t>
      </w:r>
      <w:r>
        <w:rPr>
          <w:rFonts w:cs="Calibri"/>
          <w:szCs w:val="20"/>
        </w:rPr>
        <w:t>Ingest and delivery</w:t>
      </w:r>
      <w:r w:rsidRPr="00D2191E">
        <w:rPr>
          <w:rFonts w:cs="Calibri"/>
          <w:szCs w:val="20"/>
        </w:rPr>
        <w:t xml:space="preserve"> module</w:t>
      </w:r>
      <w:r>
        <w:rPr>
          <w:rFonts w:cs="Calibri"/>
          <w:szCs w:val="20"/>
        </w:rPr>
        <w:t>s</w:t>
      </w:r>
      <w:r w:rsidRPr="00D2191E">
        <w:rPr>
          <w:rFonts w:cs="Calibri"/>
          <w:szCs w:val="20"/>
        </w:rPr>
        <w:t xml:space="preserve"> will interface with the </w:t>
      </w:r>
      <w:r>
        <w:rPr>
          <w:rFonts w:cs="Calibri"/>
          <w:szCs w:val="20"/>
        </w:rPr>
        <w:t>transcode</w:t>
      </w:r>
      <w:r w:rsidRPr="00D2191E">
        <w:rPr>
          <w:rFonts w:cs="Calibri"/>
          <w:szCs w:val="20"/>
        </w:rPr>
        <w:t xml:space="preserve"> server/appliance to perform </w:t>
      </w:r>
      <w:r>
        <w:rPr>
          <w:rFonts w:cs="Calibri"/>
          <w:szCs w:val="20"/>
        </w:rPr>
        <w:t>transcodes.</w:t>
      </w:r>
      <w:r w:rsidRPr="00D2191E">
        <w:rPr>
          <w:rFonts w:cs="Calibri"/>
          <w:szCs w:val="20"/>
        </w:rPr>
        <w:t xml:space="preserve"> </w:t>
      </w:r>
      <w:r>
        <w:rPr>
          <w:rFonts w:cs="Calibri"/>
          <w:szCs w:val="20"/>
        </w:rPr>
        <w:t>Transcoding is done by a 3</w:t>
      </w:r>
      <w:r w:rsidRPr="00381ECD">
        <w:rPr>
          <w:rFonts w:cs="Calibri"/>
          <w:szCs w:val="20"/>
          <w:vertAlign w:val="superscript"/>
        </w:rPr>
        <w:t>rd</w:t>
      </w:r>
      <w:r>
        <w:rPr>
          <w:rFonts w:cs="Calibri"/>
          <w:szCs w:val="20"/>
        </w:rPr>
        <w:t xml:space="preserve"> party partner</w:t>
      </w:r>
      <w:r w:rsidRPr="00D2191E">
        <w:rPr>
          <w:rFonts w:cs="Calibri"/>
          <w:szCs w:val="20"/>
        </w:rPr>
        <w:t xml:space="preserve">. </w:t>
      </w:r>
    </w:p>
    <w:p w14:paraId="414310FD" w14:textId="77777777" w:rsidR="00C57BE9" w:rsidRPr="00DB7A98" w:rsidRDefault="009946D5" w:rsidP="00C57BE9">
      <w:pPr>
        <w:spacing w:before="0" w:after="0"/>
        <w:rPr>
          <w:rFonts w:cs="Calibri"/>
          <w:szCs w:val="20"/>
        </w:rPr>
      </w:pPr>
      <w:hyperlink r:id="rId22" w:history="1">
        <w:r w:rsidR="00C57BE9" w:rsidRPr="00D2191E">
          <w:rPr>
            <w:rStyle w:val="Hyperlink"/>
            <w:rFonts w:cs="Arial"/>
            <w:szCs w:val="20"/>
          </w:rPr>
          <w:t>http://empressmam.com/partners.aspx</w:t>
        </w:r>
      </w:hyperlink>
      <w:r w:rsidR="00C57BE9" w:rsidRPr="00D2191E">
        <w:rPr>
          <w:rFonts w:cs="Arial"/>
          <w:color w:val="000000"/>
          <w:szCs w:val="20"/>
        </w:rPr>
        <w:t xml:space="preserve"> </w:t>
      </w:r>
    </w:p>
    <w:p w14:paraId="1A02F866" w14:textId="386937B9" w:rsidR="000459DD" w:rsidRDefault="000459DD" w:rsidP="001758C1">
      <w:pPr>
        <w:jc w:val="left"/>
        <w:rPr>
          <w:rFonts w:ascii="Arial" w:hAnsi="Arial" w:cs="Arial"/>
          <w:color w:val="FF0000"/>
          <w:sz w:val="16"/>
          <w:szCs w:val="16"/>
        </w:rPr>
      </w:pPr>
    </w:p>
    <w:p w14:paraId="378B85F4" w14:textId="122AC924" w:rsidR="00B75929" w:rsidRDefault="00B75929" w:rsidP="001758C1">
      <w:pPr>
        <w:jc w:val="left"/>
        <w:rPr>
          <w:rFonts w:ascii="Arial" w:hAnsi="Arial" w:cs="Arial"/>
          <w:color w:val="FF0000"/>
          <w:sz w:val="16"/>
          <w:szCs w:val="16"/>
        </w:rPr>
      </w:pPr>
    </w:p>
    <w:p w14:paraId="0E731E02" w14:textId="1772A50E" w:rsidR="00B75929" w:rsidRDefault="00B75929" w:rsidP="001758C1">
      <w:pPr>
        <w:jc w:val="left"/>
        <w:rPr>
          <w:rFonts w:ascii="Arial" w:hAnsi="Arial" w:cs="Arial"/>
          <w:color w:val="FF0000"/>
          <w:sz w:val="16"/>
          <w:szCs w:val="16"/>
        </w:rPr>
      </w:pPr>
    </w:p>
    <w:p w14:paraId="2432CD73" w14:textId="08E3CA9D" w:rsidR="00B75929" w:rsidRDefault="00B75929" w:rsidP="001758C1">
      <w:pPr>
        <w:jc w:val="left"/>
        <w:rPr>
          <w:rFonts w:ascii="Arial" w:hAnsi="Arial" w:cs="Arial"/>
          <w:color w:val="FF0000"/>
          <w:sz w:val="16"/>
          <w:szCs w:val="16"/>
        </w:rPr>
      </w:pPr>
    </w:p>
    <w:p w14:paraId="25E08EF3" w14:textId="2BA7A724" w:rsidR="00B75929" w:rsidRDefault="00B75929" w:rsidP="001758C1">
      <w:pPr>
        <w:jc w:val="left"/>
        <w:rPr>
          <w:rFonts w:ascii="Arial" w:hAnsi="Arial" w:cs="Arial"/>
          <w:color w:val="FF0000"/>
          <w:sz w:val="16"/>
          <w:szCs w:val="16"/>
        </w:rPr>
      </w:pPr>
    </w:p>
    <w:p w14:paraId="59C3CC8B" w14:textId="3AA166EA" w:rsidR="00B75929" w:rsidRDefault="00B75929" w:rsidP="001758C1">
      <w:pPr>
        <w:jc w:val="left"/>
        <w:rPr>
          <w:rFonts w:ascii="Arial" w:hAnsi="Arial" w:cs="Arial"/>
          <w:color w:val="FF0000"/>
          <w:sz w:val="16"/>
          <w:szCs w:val="16"/>
        </w:rPr>
      </w:pPr>
    </w:p>
    <w:p w14:paraId="5CF5F22D" w14:textId="61D1D3A9" w:rsidR="00B75929" w:rsidRDefault="00B75929" w:rsidP="001758C1">
      <w:pPr>
        <w:jc w:val="left"/>
        <w:rPr>
          <w:rFonts w:ascii="Arial" w:hAnsi="Arial" w:cs="Arial"/>
          <w:color w:val="FF0000"/>
          <w:sz w:val="16"/>
          <w:szCs w:val="16"/>
        </w:rPr>
      </w:pPr>
    </w:p>
    <w:p w14:paraId="5552BB27" w14:textId="4473BD30" w:rsidR="00B75929" w:rsidRDefault="00B75929" w:rsidP="001758C1">
      <w:pPr>
        <w:jc w:val="left"/>
        <w:rPr>
          <w:rFonts w:ascii="Arial" w:hAnsi="Arial" w:cs="Arial"/>
          <w:color w:val="FF0000"/>
          <w:sz w:val="16"/>
          <w:szCs w:val="16"/>
        </w:rPr>
      </w:pPr>
    </w:p>
    <w:p w14:paraId="272DA212" w14:textId="77777777" w:rsidR="00C57BE9" w:rsidRDefault="00C57BE9" w:rsidP="001758C1">
      <w:pPr>
        <w:jc w:val="left"/>
        <w:rPr>
          <w:rFonts w:ascii="Arial" w:hAnsi="Arial" w:cs="Arial"/>
          <w:color w:val="FF0000"/>
          <w:sz w:val="16"/>
          <w:szCs w:val="16"/>
        </w:rPr>
      </w:pPr>
    </w:p>
    <w:tbl>
      <w:tblPr>
        <w:tblW w:w="10710" w:type="dxa"/>
        <w:tblInd w:w="-162" w:type="dxa"/>
        <w:tblLayout w:type="fixed"/>
        <w:tblLook w:val="04A0" w:firstRow="1" w:lastRow="0" w:firstColumn="1" w:lastColumn="0" w:noHBand="0" w:noVBand="1"/>
      </w:tblPr>
      <w:tblGrid>
        <w:gridCol w:w="9090"/>
        <w:gridCol w:w="1620"/>
      </w:tblGrid>
      <w:tr w:rsidR="000459DD" w:rsidRPr="00144F87" w14:paraId="613E5CC6" w14:textId="77777777" w:rsidTr="00207CC9">
        <w:trPr>
          <w:trHeight w:val="509"/>
        </w:trPr>
        <w:tc>
          <w:tcPr>
            <w:tcW w:w="9090" w:type="dxa"/>
          </w:tcPr>
          <w:p w14:paraId="06697554" w14:textId="009A90AB" w:rsidR="000459DD" w:rsidRPr="00F14C53" w:rsidRDefault="000459DD" w:rsidP="00207CC9">
            <w:pPr>
              <w:pStyle w:val="Heading1"/>
              <w:numPr>
                <w:ilvl w:val="0"/>
                <w:numId w:val="3"/>
              </w:numPr>
            </w:pPr>
            <w:bookmarkStart w:id="22" w:name="_Toc15547477"/>
            <w:r>
              <w:t xml:space="preserve">On Premise – eMAM </w:t>
            </w:r>
            <w:r w:rsidR="00EF6083">
              <w:t>Enterprise</w:t>
            </w:r>
            <w:bookmarkEnd w:id="22"/>
          </w:p>
        </w:tc>
        <w:tc>
          <w:tcPr>
            <w:tcW w:w="1620" w:type="dxa"/>
          </w:tcPr>
          <w:p w14:paraId="16C6BC9C" w14:textId="77777777" w:rsidR="000459DD" w:rsidRPr="00144F87" w:rsidRDefault="000459DD" w:rsidP="00207CC9">
            <w:pPr>
              <w:pStyle w:val="NoSpacing"/>
              <w:rPr>
                <w:color w:val="7E0000"/>
                <w:sz w:val="22"/>
                <w:lang w:val="en-IN"/>
              </w:rPr>
            </w:pPr>
          </w:p>
        </w:tc>
      </w:tr>
    </w:tbl>
    <w:p w14:paraId="307A094C" w14:textId="5DFDE4E6" w:rsidR="000459DD" w:rsidRDefault="00A765AC" w:rsidP="000459DD">
      <w:pPr>
        <w:tabs>
          <w:tab w:val="left" w:pos="142"/>
        </w:tabs>
        <w:rPr>
          <w:rFonts w:cs="Calibri"/>
          <w:szCs w:val="20"/>
        </w:rPr>
      </w:pPr>
      <w:r>
        <w:rPr>
          <w:rFonts w:cs="Calibri"/>
          <w:szCs w:val="20"/>
        </w:rPr>
        <w:t xml:space="preserve">The </w:t>
      </w:r>
      <w:r w:rsidR="000459DD" w:rsidRPr="00B322ED">
        <w:rPr>
          <w:rFonts w:cs="Calibri"/>
          <w:szCs w:val="20"/>
        </w:rPr>
        <w:t xml:space="preserve">eMAM </w:t>
      </w:r>
      <w:r w:rsidR="00EF6083">
        <w:rPr>
          <w:rFonts w:cs="Calibri"/>
          <w:szCs w:val="20"/>
        </w:rPr>
        <w:t>Enterprise</w:t>
      </w:r>
      <w:r w:rsidR="000459DD" w:rsidRPr="00B322ED">
        <w:rPr>
          <w:rFonts w:cs="Calibri"/>
          <w:szCs w:val="20"/>
        </w:rPr>
        <w:t xml:space="preserve"> software package consists of </w:t>
      </w:r>
      <w:r w:rsidR="00637015">
        <w:rPr>
          <w:rFonts w:cs="Calibri"/>
          <w:szCs w:val="20"/>
        </w:rPr>
        <w:t xml:space="preserve">2 licenses of </w:t>
      </w:r>
      <w:r w:rsidR="000459DD" w:rsidRPr="00B322ED">
        <w:rPr>
          <w:rFonts w:cs="Calibri"/>
          <w:szCs w:val="20"/>
        </w:rPr>
        <w:t xml:space="preserve">eMAM Database, eMAM Gateway, eMAM Analytics Gateway, eMAM Director, eMAM </w:t>
      </w:r>
      <w:r w:rsidR="0080725A">
        <w:rPr>
          <w:rFonts w:cs="Calibri"/>
          <w:szCs w:val="20"/>
        </w:rPr>
        <w:t>Ingest Manager</w:t>
      </w:r>
      <w:r w:rsidR="000459DD" w:rsidRPr="00B322ED">
        <w:rPr>
          <w:rFonts w:cs="Calibri"/>
          <w:szCs w:val="20"/>
        </w:rPr>
        <w:t xml:space="preserve">, eMAM Task Manager, eMAM Archive and eMAM Delivery Service. In eMAM </w:t>
      </w:r>
      <w:r w:rsidR="00EF6083">
        <w:rPr>
          <w:rFonts w:cs="Calibri"/>
          <w:szCs w:val="20"/>
        </w:rPr>
        <w:t>Enterprise</w:t>
      </w:r>
      <w:r w:rsidR="000459DD" w:rsidRPr="00B322ED">
        <w:rPr>
          <w:rFonts w:cs="Calibri"/>
          <w:szCs w:val="20"/>
        </w:rPr>
        <w:t xml:space="preserve"> configuration, eMAM software components can be deployed in </w:t>
      </w:r>
      <w:r w:rsidR="00637015">
        <w:rPr>
          <w:rFonts w:cs="Calibri"/>
          <w:szCs w:val="20"/>
        </w:rPr>
        <w:t>5+ servers</w:t>
      </w:r>
      <w:r w:rsidR="000459DD" w:rsidRPr="00B322ED">
        <w:rPr>
          <w:rFonts w:cs="Calibri"/>
          <w:szCs w:val="20"/>
        </w:rPr>
        <w:t>.</w:t>
      </w:r>
    </w:p>
    <w:p w14:paraId="54C37BA1" w14:textId="3BC79022" w:rsidR="000459DD" w:rsidRPr="00A04267" w:rsidRDefault="000459DD" w:rsidP="000459DD">
      <w:pPr>
        <w:tabs>
          <w:tab w:val="left" w:pos="142"/>
        </w:tabs>
        <w:rPr>
          <w:rFonts w:cs="Calibri"/>
          <w:szCs w:val="20"/>
        </w:rPr>
      </w:pPr>
      <w:r>
        <w:rPr>
          <w:rFonts w:cs="Calibri"/>
          <w:szCs w:val="20"/>
        </w:rPr>
        <w:t>Basic Server hardware</w:t>
      </w:r>
      <w:r w:rsidRPr="00A04267">
        <w:rPr>
          <w:rFonts w:cs="Calibri"/>
          <w:szCs w:val="20"/>
        </w:rPr>
        <w:t xml:space="preserve"> requirements for eMAM </w:t>
      </w:r>
      <w:r w:rsidR="00EF6083">
        <w:rPr>
          <w:rFonts w:cs="Calibri"/>
          <w:szCs w:val="20"/>
        </w:rPr>
        <w:t>Enterprise</w:t>
      </w:r>
      <w:r w:rsidRPr="00A04267">
        <w:rPr>
          <w:rFonts w:cs="Calibri"/>
          <w:szCs w:val="20"/>
        </w:rPr>
        <w:t xml:space="preserve"> are as follows:</w:t>
      </w:r>
    </w:p>
    <w:tbl>
      <w:tblPr>
        <w:tblW w:w="10234"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6A0" w:firstRow="1" w:lastRow="0" w:firstColumn="1" w:lastColumn="0" w:noHBand="1" w:noVBand="1"/>
      </w:tblPr>
      <w:tblGrid>
        <w:gridCol w:w="2585"/>
        <w:gridCol w:w="7649"/>
      </w:tblGrid>
      <w:tr w:rsidR="00E3018B" w:rsidRPr="00FB1FB4" w14:paraId="4071CC05" w14:textId="77777777" w:rsidTr="009E0E3C">
        <w:trPr>
          <w:trHeight w:val="253"/>
          <w:jc w:val="center"/>
        </w:trPr>
        <w:tc>
          <w:tcPr>
            <w:tcW w:w="2585" w:type="dxa"/>
            <w:tcBorders>
              <w:top w:val="single" w:sz="8" w:space="0" w:color="C0504D"/>
              <w:left w:val="single" w:sz="8" w:space="0" w:color="C0504D"/>
              <w:bottom w:val="single" w:sz="18" w:space="0" w:color="C0504D"/>
              <w:right w:val="single" w:sz="8" w:space="0" w:color="C0504D"/>
            </w:tcBorders>
            <w:shd w:val="clear" w:color="auto" w:fill="F2DBDB"/>
          </w:tcPr>
          <w:p w14:paraId="2202F7BD" w14:textId="77777777" w:rsidR="00E3018B" w:rsidRPr="00FB1FB4" w:rsidRDefault="00E3018B" w:rsidP="009E0E3C">
            <w:pPr>
              <w:spacing w:line="360" w:lineRule="auto"/>
              <w:jc w:val="center"/>
              <w:rPr>
                <w:rFonts w:cstheme="minorHAnsi"/>
                <w:b/>
                <w:szCs w:val="20"/>
              </w:rPr>
            </w:pPr>
            <w:r w:rsidRPr="00FB1FB4">
              <w:rPr>
                <w:rFonts w:cstheme="minorHAnsi"/>
                <w:b/>
                <w:szCs w:val="20"/>
              </w:rPr>
              <w:t>Type</w:t>
            </w:r>
          </w:p>
        </w:tc>
        <w:tc>
          <w:tcPr>
            <w:tcW w:w="7649" w:type="dxa"/>
            <w:tcBorders>
              <w:top w:val="single" w:sz="8" w:space="0" w:color="C0504D"/>
              <w:left w:val="single" w:sz="8" w:space="0" w:color="C0504D"/>
              <w:bottom w:val="single" w:sz="18" w:space="0" w:color="C0504D"/>
              <w:right w:val="single" w:sz="8" w:space="0" w:color="C0504D"/>
            </w:tcBorders>
            <w:shd w:val="clear" w:color="auto" w:fill="F2DBDB"/>
          </w:tcPr>
          <w:p w14:paraId="66E6D477" w14:textId="77777777" w:rsidR="00E3018B" w:rsidRPr="00FB1FB4" w:rsidRDefault="00E3018B" w:rsidP="009E0E3C">
            <w:pPr>
              <w:spacing w:line="360" w:lineRule="auto"/>
              <w:jc w:val="center"/>
              <w:rPr>
                <w:rFonts w:cstheme="minorHAnsi"/>
                <w:b/>
                <w:szCs w:val="20"/>
              </w:rPr>
            </w:pPr>
            <w:r w:rsidRPr="00FB1FB4">
              <w:rPr>
                <w:rFonts w:cstheme="minorHAnsi"/>
                <w:b/>
                <w:szCs w:val="20"/>
              </w:rPr>
              <w:t>Requirement</w:t>
            </w:r>
          </w:p>
        </w:tc>
      </w:tr>
      <w:tr w:rsidR="00E3018B" w:rsidRPr="00FB1FB4" w14:paraId="47EA5B6D" w14:textId="77777777" w:rsidTr="009E0E3C">
        <w:trPr>
          <w:trHeight w:val="253"/>
          <w:jc w:val="center"/>
        </w:trPr>
        <w:tc>
          <w:tcPr>
            <w:tcW w:w="2585" w:type="dxa"/>
            <w:shd w:val="clear" w:color="auto" w:fill="F2F2F2" w:themeFill="background1" w:themeFillShade="F2"/>
          </w:tcPr>
          <w:p w14:paraId="68ACC025" w14:textId="77777777" w:rsidR="00E3018B" w:rsidRPr="00FB1FB4" w:rsidRDefault="00E3018B" w:rsidP="009E0E3C">
            <w:pPr>
              <w:pStyle w:val="TableText"/>
              <w:rPr>
                <w:b/>
                <w:bCs/>
              </w:rPr>
            </w:pPr>
            <w:r w:rsidRPr="00FB1FB4">
              <w:rPr>
                <w:b/>
                <w:bCs/>
              </w:rPr>
              <w:t>Operating Systems</w:t>
            </w:r>
            <w:r>
              <w:rPr>
                <w:b/>
                <w:bCs/>
              </w:rPr>
              <w:t xml:space="preserve"> &amp;</w:t>
            </w:r>
          </w:p>
          <w:p w14:paraId="46542D99" w14:textId="77777777" w:rsidR="00E3018B" w:rsidRPr="00FB1FB4" w:rsidRDefault="00E3018B" w:rsidP="009E0E3C">
            <w:pPr>
              <w:pStyle w:val="TableText"/>
              <w:rPr>
                <w:b/>
                <w:bCs/>
              </w:rPr>
            </w:pPr>
            <w:r>
              <w:rPr>
                <w:b/>
                <w:bCs/>
              </w:rPr>
              <w:t>Database – eMAM Database Servers</w:t>
            </w:r>
          </w:p>
        </w:tc>
        <w:tc>
          <w:tcPr>
            <w:tcW w:w="7649" w:type="dxa"/>
            <w:shd w:val="clear" w:color="auto" w:fill="F2F2F2" w:themeFill="background1" w:themeFillShade="F2"/>
          </w:tcPr>
          <w:p w14:paraId="26661E7A" w14:textId="77777777" w:rsidR="00E3018B" w:rsidRPr="005749D2" w:rsidRDefault="00E3018B" w:rsidP="009E0E3C">
            <w:pPr>
              <w:pStyle w:val="TableText"/>
              <w:jc w:val="both"/>
            </w:pPr>
            <w:r w:rsidRPr="005749D2">
              <w:t>Windows:</w:t>
            </w:r>
          </w:p>
          <w:p w14:paraId="36ABE445" w14:textId="77777777" w:rsidR="00E3018B" w:rsidRPr="005749D2" w:rsidRDefault="00E3018B" w:rsidP="009E0E3C">
            <w:pPr>
              <w:pStyle w:val="ListLevel1"/>
              <w:numPr>
                <w:ilvl w:val="0"/>
                <w:numId w:val="1"/>
              </w:numPr>
              <w:jc w:val="both"/>
              <w:rPr>
                <w:szCs w:val="20"/>
              </w:rPr>
            </w:pPr>
            <w:r w:rsidRPr="005749D2">
              <w:rPr>
                <w:szCs w:val="20"/>
              </w:rPr>
              <w:t xml:space="preserve">Windows Server </w:t>
            </w:r>
            <w:r>
              <w:rPr>
                <w:szCs w:val="20"/>
              </w:rPr>
              <w:t>Enterprise</w:t>
            </w:r>
            <w:r w:rsidRPr="005749D2">
              <w:rPr>
                <w:szCs w:val="20"/>
              </w:rPr>
              <w:t xml:space="preserve"> 2016 -&gt; Windows Server </w:t>
            </w:r>
            <w:r>
              <w:rPr>
                <w:szCs w:val="20"/>
              </w:rPr>
              <w:t>Enterprise</w:t>
            </w:r>
            <w:r w:rsidRPr="005749D2">
              <w:rPr>
                <w:szCs w:val="20"/>
              </w:rPr>
              <w:t xml:space="preserve"> 2019</w:t>
            </w:r>
          </w:p>
          <w:p w14:paraId="7B60FC83" w14:textId="77777777" w:rsidR="00E3018B" w:rsidRDefault="00E3018B" w:rsidP="009E0E3C">
            <w:pPr>
              <w:pStyle w:val="ListLevel1"/>
              <w:numPr>
                <w:ilvl w:val="0"/>
                <w:numId w:val="1"/>
              </w:numPr>
              <w:jc w:val="both"/>
              <w:rPr>
                <w:szCs w:val="20"/>
              </w:rPr>
            </w:pPr>
            <w:r w:rsidRPr="005749D2">
              <w:rPr>
                <w:szCs w:val="20"/>
              </w:rPr>
              <w:t xml:space="preserve">Microsoft SQL Server 2016, 2017 &amp; 2019 Standard </w:t>
            </w:r>
          </w:p>
          <w:p w14:paraId="52C41870" w14:textId="77777777" w:rsidR="00E3018B" w:rsidRPr="005749D2" w:rsidRDefault="00E3018B" w:rsidP="009E0E3C">
            <w:pPr>
              <w:pStyle w:val="ListLevel1"/>
              <w:ind w:left="0" w:firstLine="0"/>
              <w:jc w:val="both"/>
              <w:rPr>
                <w:szCs w:val="20"/>
              </w:rPr>
            </w:pPr>
            <w:r w:rsidRPr="005749D2">
              <w:rPr>
                <w:rFonts w:cs="Arial"/>
                <w:color w:val="FF0000"/>
                <w:szCs w:val="20"/>
              </w:rPr>
              <w:t xml:space="preserve">CAL license supplied by System Integrator/Customer – </w:t>
            </w:r>
            <w:r w:rsidRPr="005749D2">
              <w:rPr>
                <w:rFonts w:cs="Arial"/>
                <w:i/>
                <w:color w:val="FF0000"/>
                <w:szCs w:val="20"/>
              </w:rPr>
              <w:t>Check with Microsoft for accurate Cal counts.</w:t>
            </w:r>
          </w:p>
        </w:tc>
      </w:tr>
      <w:tr w:rsidR="00E3018B" w:rsidRPr="00FB1FB4" w14:paraId="1DED6A15" w14:textId="77777777" w:rsidTr="009E0E3C">
        <w:trPr>
          <w:trHeight w:val="1708"/>
          <w:jc w:val="center"/>
        </w:trPr>
        <w:tc>
          <w:tcPr>
            <w:tcW w:w="2585" w:type="dxa"/>
            <w:vMerge w:val="restart"/>
          </w:tcPr>
          <w:p w14:paraId="04C23D2B" w14:textId="77777777" w:rsidR="00E3018B" w:rsidRPr="00FB1FB4" w:rsidRDefault="00E3018B" w:rsidP="009E0E3C">
            <w:pPr>
              <w:pStyle w:val="TableText"/>
              <w:jc w:val="both"/>
              <w:rPr>
                <w:b/>
                <w:bCs/>
              </w:rPr>
            </w:pPr>
            <w:r>
              <w:rPr>
                <w:b/>
                <w:bCs/>
              </w:rPr>
              <w:t>eMAM Database Servers</w:t>
            </w:r>
          </w:p>
          <w:p w14:paraId="2AB1428F" w14:textId="77777777" w:rsidR="00E3018B" w:rsidRDefault="00E3018B" w:rsidP="009E0E3C">
            <w:pPr>
              <w:pStyle w:val="TableText"/>
              <w:jc w:val="both"/>
              <w:rPr>
                <w:b/>
                <w:bCs/>
              </w:rPr>
            </w:pPr>
          </w:p>
          <w:p w14:paraId="6D533AAB" w14:textId="77777777" w:rsidR="00E3018B" w:rsidRPr="00FB1FB4" w:rsidRDefault="00E3018B" w:rsidP="009E0E3C">
            <w:pPr>
              <w:pStyle w:val="TableText"/>
              <w:jc w:val="both"/>
              <w:rPr>
                <w:b/>
                <w:bCs/>
              </w:rPr>
            </w:pPr>
          </w:p>
        </w:tc>
        <w:tc>
          <w:tcPr>
            <w:tcW w:w="7649" w:type="dxa"/>
          </w:tcPr>
          <w:p w14:paraId="2CFEA058" w14:textId="77777777" w:rsidR="00E3018B" w:rsidRPr="002A2B36" w:rsidRDefault="00E3018B" w:rsidP="009E0E3C">
            <w:pPr>
              <w:pStyle w:val="ListParagraph"/>
              <w:numPr>
                <w:ilvl w:val="0"/>
                <w:numId w:val="10"/>
              </w:numPr>
              <w:autoSpaceDE w:val="0"/>
              <w:autoSpaceDN w:val="0"/>
              <w:adjustRightInd w:val="0"/>
              <w:spacing w:after="0" w:line="288" w:lineRule="auto"/>
              <w:rPr>
                <w:rFonts w:cs="Arial"/>
                <w:color w:val="000000"/>
                <w:szCs w:val="20"/>
              </w:rPr>
            </w:pPr>
            <w:r w:rsidRPr="002A2B36">
              <w:rPr>
                <w:rFonts w:cs="Arial"/>
                <w:color w:val="000000"/>
                <w:szCs w:val="20"/>
              </w:rPr>
              <w:t xml:space="preserve">2 x Intel Six core processors (12 Cores), 2.66Ghz or higher </w:t>
            </w:r>
          </w:p>
          <w:p w14:paraId="3F5A0AF0" w14:textId="77777777" w:rsidR="00E3018B" w:rsidRPr="002A2B36" w:rsidRDefault="00E3018B" w:rsidP="009E0E3C">
            <w:pPr>
              <w:pStyle w:val="ListParagraph"/>
              <w:numPr>
                <w:ilvl w:val="0"/>
                <w:numId w:val="10"/>
              </w:numPr>
              <w:autoSpaceDE w:val="0"/>
              <w:autoSpaceDN w:val="0"/>
              <w:adjustRightInd w:val="0"/>
              <w:spacing w:after="0" w:line="288" w:lineRule="auto"/>
              <w:rPr>
                <w:rFonts w:cs="Arial"/>
                <w:color w:val="000000"/>
                <w:szCs w:val="20"/>
              </w:rPr>
            </w:pPr>
            <w:r w:rsidRPr="002A2B36">
              <w:rPr>
                <w:rFonts w:cs="Arial"/>
                <w:color w:val="000000"/>
                <w:szCs w:val="20"/>
              </w:rPr>
              <w:t>32GB RAM</w:t>
            </w:r>
          </w:p>
          <w:p w14:paraId="7C627126" w14:textId="77777777" w:rsidR="00E3018B" w:rsidRPr="002A2B36" w:rsidRDefault="00E3018B" w:rsidP="009E0E3C">
            <w:pPr>
              <w:pStyle w:val="ListParagraph"/>
              <w:numPr>
                <w:ilvl w:val="0"/>
                <w:numId w:val="10"/>
              </w:numPr>
              <w:autoSpaceDE w:val="0"/>
              <w:autoSpaceDN w:val="0"/>
              <w:adjustRightInd w:val="0"/>
              <w:spacing w:after="0" w:line="288" w:lineRule="auto"/>
              <w:rPr>
                <w:rFonts w:cs="Arial"/>
                <w:color w:val="000000"/>
                <w:szCs w:val="20"/>
              </w:rPr>
            </w:pPr>
            <w:r w:rsidRPr="002A2B36">
              <w:rPr>
                <w:rFonts w:cs="Arial"/>
                <w:color w:val="000000"/>
                <w:szCs w:val="20"/>
              </w:rPr>
              <w:t>2 x 146GB 15K RPM HDD on RAID1</w:t>
            </w:r>
          </w:p>
          <w:p w14:paraId="679BC872" w14:textId="77777777" w:rsidR="00E3018B" w:rsidRPr="002A2B36" w:rsidRDefault="00E3018B" w:rsidP="009E0E3C">
            <w:pPr>
              <w:pStyle w:val="ListParagraph"/>
              <w:numPr>
                <w:ilvl w:val="0"/>
                <w:numId w:val="10"/>
              </w:numPr>
              <w:autoSpaceDE w:val="0"/>
              <w:autoSpaceDN w:val="0"/>
              <w:adjustRightInd w:val="0"/>
              <w:spacing w:after="0" w:line="288" w:lineRule="auto"/>
              <w:rPr>
                <w:rFonts w:cs="Arial"/>
                <w:color w:val="000000"/>
                <w:szCs w:val="20"/>
              </w:rPr>
            </w:pPr>
            <w:r w:rsidRPr="002A2B36">
              <w:rPr>
                <w:rFonts w:cs="Arial"/>
                <w:color w:val="000000"/>
                <w:szCs w:val="20"/>
              </w:rPr>
              <w:t>Additional NIC ports for iSCSI connection</w:t>
            </w:r>
          </w:p>
          <w:p w14:paraId="5E65B12D" w14:textId="77777777" w:rsidR="00E3018B" w:rsidRPr="002A2B36" w:rsidRDefault="00E3018B" w:rsidP="009E0E3C">
            <w:pPr>
              <w:pStyle w:val="ListParagraph"/>
              <w:numPr>
                <w:ilvl w:val="0"/>
                <w:numId w:val="10"/>
              </w:numPr>
              <w:autoSpaceDE w:val="0"/>
              <w:autoSpaceDN w:val="0"/>
              <w:adjustRightInd w:val="0"/>
              <w:spacing w:after="0" w:line="288" w:lineRule="auto"/>
              <w:rPr>
                <w:rFonts w:cs="Arial"/>
                <w:color w:val="000000"/>
                <w:szCs w:val="20"/>
              </w:rPr>
            </w:pPr>
            <w:r w:rsidRPr="002A2B36">
              <w:rPr>
                <w:rFonts w:cs="Arial"/>
                <w:color w:val="000000"/>
                <w:szCs w:val="20"/>
              </w:rPr>
              <w:t>4 port Ethernet card</w:t>
            </w:r>
          </w:p>
          <w:p w14:paraId="7E4AFD89" w14:textId="77777777" w:rsidR="00E3018B" w:rsidRPr="00FB1FB4" w:rsidRDefault="00E3018B" w:rsidP="009E0E3C">
            <w:pPr>
              <w:pStyle w:val="ListLevel1"/>
              <w:jc w:val="both"/>
              <w:rPr>
                <w:szCs w:val="20"/>
              </w:rPr>
            </w:pPr>
          </w:p>
        </w:tc>
      </w:tr>
      <w:tr w:rsidR="00E3018B" w:rsidRPr="00FB1FB4" w14:paraId="0EF4C04A" w14:textId="77777777" w:rsidTr="009E0E3C">
        <w:trPr>
          <w:trHeight w:val="253"/>
          <w:jc w:val="center"/>
        </w:trPr>
        <w:tc>
          <w:tcPr>
            <w:tcW w:w="2585" w:type="dxa"/>
            <w:vMerge/>
          </w:tcPr>
          <w:p w14:paraId="380B5E1A" w14:textId="77777777" w:rsidR="00E3018B" w:rsidRPr="00FB1FB4" w:rsidRDefault="00E3018B" w:rsidP="009E0E3C">
            <w:pPr>
              <w:pStyle w:val="TableText"/>
              <w:jc w:val="both"/>
              <w:rPr>
                <w:b/>
                <w:bCs/>
              </w:rPr>
            </w:pPr>
          </w:p>
        </w:tc>
        <w:tc>
          <w:tcPr>
            <w:tcW w:w="7649" w:type="dxa"/>
          </w:tcPr>
          <w:p w14:paraId="2725E74F" w14:textId="77777777" w:rsidR="00E3018B" w:rsidRPr="00F77D03" w:rsidRDefault="00E3018B" w:rsidP="009E0E3C">
            <w:pPr>
              <w:pStyle w:val="ListParagraph"/>
              <w:numPr>
                <w:ilvl w:val="0"/>
                <w:numId w:val="11"/>
              </w:numPr>
              <w:autoSpaceDE w:val="0"/>
              <w:autoSpaceDN w:val="0"/>
              <w:adjustRightInd w:val="0"/>
              <w:spacing w:after="0" w:line="288" w:lineRule="auto"/>
              <w:rPr>
                <w:rFonts w:cs="Arial"/>
                <w:color w:val="000000"/>
                <w:szCs w:val="20"/>
              </w:rPr>
            </w:pPr>
            <w:r w:rsidRPr="00F77D03">
              <w:rPr>
                <w:rFonts w:cs="Arial"/>
                <w:color w:val="000000"/>
                <w:szCs w:val="20"/>
              </w:rPr>
              <w:t xml:space="preserve">2 x Intel Six core processors (12 Cores), 2.66Ghz or higher </w:t>
            </w:r>
          </w:p>
          <w:p w14:paraId="74278FB2" w14:textId="77777777" w:rsidR="00E3018B" w:rsidRPr="00F77D03" w:rsidRDefault="00E3018B" w:rsidP="009E0E3C">
            <w:pPr>
              <w:pStyle w:val="ListParagraph"/>
              <w:numPr>
                <w:ilvl w:val="0"/>
                <w:numId w:val="11"/>
              </w:numPr>
              <w:autoSpaceDE w:val="0"/>
              <w:autoSpaceDN w:val="0"/>
              <w:adjustRightInd w:val="0"/>
              <w:spacing w:after="0" w:line="288" w:lineRule="auto"/>
              <w:rPr>
                <w:rFonts w:cs="Arial"/>
                <w:color w:val="000000"/>
                <w:szCs w:val="20"/>
              </w:rPr>
            </w:pPr>
            <w:r w:rsidRPr="00F77D03">
              <w:rPr>
                <w:rFonts w:cs="Arial"/>
                <w:color w:val="000000"/>
                <w:szCs w:val="20"/>
              </w:rPr>
              <w:t>32GB RAM</w:t>
            </w:r>
          </w:p>
          <w:p w14:paraId="2CC0A33D" w14:textId="77777777" w:rsidR="00E3018B" w:rsidRPr="00F77D03" w:rsidRDefault="00E3018B" w:rsidP="009E0E3C">
            <w:pPr>
              <w:pStyle w:val="ListParagraph"/>
              <w:numPr>
                <w:ilvl w:val="0"/>
                <w:numId w:val="11"/>
              </w:numPr>
              <w:autoSpaceDE w:val="0"/>
              <w:autoSpaceDN w:val="0"/>
              <w:adjustRightInd w:val="0"/>
              <w:spacing w:after="0" w:line="288" w:lineRule="auto"/>
              <w:rPr>
                <w:rFonts w:cs="Arial"/>
                <w:color w:val="000000"/>
                <w:szCs w:val="20"/>
              </w:rPr>
            </w:pPr>
            <w:r w:rsidRPr="00F77D03">
              <w:rPr>
                <w:rFonts w:cs="Arial"/>
                <w:color w:val="000000"/>
                <w:szCs w:val="20"/>
              </w:rPr>
              <w:t>2 x 146GB 15K RPM HDD on RAID1</w:t>
            </w:r>
          </w:p>
          <w:p w14:paraId="7543337F" w14:textId="77777777" w:rsidR="00E3018B" w:rsidRPr="00F77D03" w:rsidRDefault="00E3018B" w:rsidP="009E0E3C">
            <w:pPr>
              <w:pStyle w:val="ListParagraph"/>
              <w:numPr>
                <w:ilvl w:val="0"/>
                <w:numId w:val="11"/>
              </w:numPr>
              <w:autoSpaceDE w:val="0"/>
              <w:autoSpaceDN w:val="0"/>
              <w:adjustRightInd w:val="0"/>
              <w:spacing w:after="0" w:line="288" w:lineRule="auto"/>
              <w:rPr>
                <w:rFonts w:cs="Arial"/>
                <w:color w:val="000000"/>
                <w:szCs w:val="20"/>
              </w:rPr>
            </w:pPr>
            <w:r w:rsidRPr="00F77D03">
              <w:rPr>
                <w:rFonts w:cs="Arial"/>
                <w:color w:val="000000"/>
                <w:szCs w:val="20"/>
              </w:rPr>
              <w:t>Additional NIC ports for iSCSI connection</w:t>
            </w:r>
          </w:p>
          <w:p w14:paraId="2E1B9543" w14:textId="77777777" w:rsidR="00E3018B" w:rsidRPr="00F77D03" w:rsidRDefault="00E3018B" w:rsidP="009E0E3C">
            <w:pPr>
              <w:pStyle w:val="ListParagraph"/>
              <w:numPr>
                <w:ilvl w:val="0"/>
                <w:numId w:val="11"/>
              </w:numPr>
              <w:autoSpaceDE w:val="0"/>
              <w:autoSpaceDN w:val="0"/>
              <w:adjustRightInd w:val="0"/>
              <w:spacing w:after="0" w:line="288" w:lineRule="auto"/>
              <w:rPr>
                <w:rFonts w:cs="Arial"/>
                <w:color w:val="000000"/>
                <w:szCs w:val="20"/>
              </w:rPr>
            </w:pPr>
            <w:r w:rsidRPr="00F77D03">
              <w:rPr>
                <w:rFonts w:cs="Arial"/>
                <w:color w:val="000000"/>
                <w:szCs w:val="20"/>
              </w:rPr>
              <w:t>4 port Ethernet card</w:t>
            </w:r>
          </w:p>
          <w:p w14:paraId="7339E435" w14:textId="77777777" w:rsidR="00E3018B" w:rsidRPr="00FB1FB4" w:rsidRDefault="00E3018B" w:rsidP="009E0E3C">
            <w:pPr>
              <w:pStyle w:val="ListLevel1"/>
              <w:ind w:left="0" w:firstLine="0"/>
              <w:jc w:val="both"/>
              <w:rPr>
                <w:szCs w:val="20"/>
              </w:rPr>
            </w:pPr>
          </w:p>
        </w:tc>
      </w:tr>
      <w:tr w:rsidR="00E3018B" w:rsidRPr="00B2554B" w14:paraId="6FFA2A29" w14:textId="77777777" w:rsidTr="009E0E3C">
        <w:trPr>
          <w:trHeight w:val="253"/>
          <w:jc w:val="center"/>
        </w:trPr>
        <w:tc>
          <w:tcPr>
            <w:tcW w:w="2585" w:type="dxa"/>
          </w:tcPr>
          <w:p w14:paraId="5E81943F" w14:textId="77777777" w:rsidR="00E3018B" w:rsidRDefault="00E3018B" w:rsidP="009E0E3C">
            <w:pPr>
              <w:pStyle w:val="TableText"/>
              <w:rPr>
                <w:b/>
                <w:bCs/>
              </w:rPr>
            </w:pPr>
            <w:bookmarkStart w:id="23" w:name="_Hlk15043713"/>
            <w:r>
              <w:rPr>
                <w:rFonts w:eastAsia="Times New Roman" w:cs="Arial"/>
                <w:b/>
                <w:bCs/>
              </w:rPr>
              <w:t>eMAM Database Components</w:t>
            </w:r>
          </w:p>
        </w:tc>
        <w:tc>
          <w:tcPr>
            <w:tcW w:w="7649" w:type="dxa"/>
          </w:tcPr>
          <w:p w14:paraId="2C212C06" w14:textId="77777777" w:rsidR="00E3018B" w:rsidRPr="001E2BCA" w:rsidRDefault="00E3018B" w:rsidP="009E0E3C">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eMAM Database</w:t>
            </w:r>
            <w:r>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r>
              <w:rPr>
                <w:rFonts w:ascii="Arial" w:hAnsi="Arial" w:cs="Arial"/>
                <w:color w:val="FF0000"/>
                <w:szCs w:val="20"/>
              </w:rPr>
              <w:t xml:space="preserve"> </w:t>
            </w:r>
          </w:p>
          <w:p w14:paraId="0FA2B4AE" w14:textId="77777777" w:rsidR="00E3018B" w:rsidRPr="00B2554B" w:rsidRDefault="00E3018B" w:rsidP="009E0E3C">
            <w:pPr>
              <w:autoSpaceDE w:val="0"/>
              <w:autoSpaceDN w:val="0"/>
              <w:adjustRightInd w:val="0"/>
              <w:spacing w:after="0" w:line="288" w:lineRule="auto"/>
              <w:rPr>
                <w:rFonts w:ascii="Arial" w:hAnsi="Arial" w:cs="Arial"/>
                <w:color w:val="000000"/>
                <w:szCs w:val="20"/>
              </w:rPr>
            </w:pPr>
          </w:p>
        </w:tc>
      </w:tr>
      <w:tr w:rsidR="00E3018B" w:rsidRPr="005749D2" w14:paraId="77BC19EC" w14:textId="77777777" w:rsidTr="009E0E3C">
        <w:trPr>
          <w:trHeight w:val="253"/>
          <w:jc w:val="center"/>
        </w:trPr>
        <w:tc>
          <w:tcPr>
            <w:tcW w:w="2585" w:type="dxa"/>
            <w:shd w:val="clear" w:color="auto" w:fill="F2F2F2" w:themeFill="background1" w:themeFillShade="F2"/>
          </w:tcPr>
          <w:p w14:paraId="6B305483" w14:textId="77777777" w:rsidR="00E3018B" w:rsidRPr="00FB1FB4" w:rsidRDefault="00E3018B" w:rsidP="009E0E3C">
            <w:pPr>
              <w:pStyle w:val="TableText"/>
              <w:rPr>
                <w:b/>
                <w:bCs/>
              </w:rPr>
            </w:pPr>
            <w:r w:rsidRPr="00FB1FB4">
              <w:rPr>
                <w:b/>
                <w:bCs/>
              </w:rPr>
              <w:t>Operating Systems</w:t>
            </w:r>
            <w:r>
              <w:rPr>
                <w:b/>
                <w:bCs/>
              </w:rPr>
              <w:t xml:space="preserve"> &amp;</w:t>
            </w:r>
          </w:p>
          <w:p w14:paraId="38271BE7" w14:textId="77777777" w:rsidR="00E3018B" w:rsidRPr="00FB1FB4" w:rsidRDefault="00E3018B" w:rsidP="009E0E3C">
            <w:pPr>
              <w:pStyle w:val="TableText"/>
              <w:rPr>
                <w:b/>
                <w:bCs/>
              </w:rPr>
            </w:pPr>
            <w:r>
              <w:rPr>
                <w:b/>
                <w:bCs/>
              </w:rPr>
              <w:t>eMAM Web/Gateway Servers</w:t>
            </w:r>
          </w:p>
        </w:tc>
        <w:tc>
          <w:tcPr>
            <w:tcW w:w="7649" w:type="dxa"/>
            <w:shd w:val="clear" w:color="auto" w:fill="F2F2F2" w:themeFill="background1" w:themeFillShade="F2"/>
          </w:tcPr>
          <w:p w14:paraId="4F663F90" w14:textId="77777777" w:rsidR="00E3018B" w:rsidRPr="005749D2" w:rsidRDefault="00E3018B" w:rsidP="009E0E3C">
            <w:pPr>
              <w:pStyle w:val="TableText"/>
              <w:jc w:val="both"/>
            </w:pPr>
            <w:r w:rsidRPr="005749D2">
              <w:t>Windows:</w:t>
            </w:r>
          </w:p>
          <w:p w14:paraId="20A15E91" w14:textId="77777777" w:rsidR="00E3018B" w:rsidRPr="005749D2" w:rsidRDefault="00E3018B" w:rsidP="009E0E3C">
            <w:pPr>
              <w:pStyle w:val="ListLevel1"/>
              <w:numPr>
                <w:ilvl w:val="0"/>
                <w:numId w:val="1"/>
              </w:numPr>
              <w:jc w:val="both"/>
              <w:rPr>
                <w:szCs w:val="20"/>
              </w:rPr>
            </w:pPr>
            <w:r w:rsidRPr="005749D2">
              <w:rPr>
                <w:szCs w:val="20"/>
              </w:rPr>
              <w:t xml:space="preserve">Windows Server </w:t>
            </w:r>
            <w:r>
              <w:rPr>
                <w:szCs w:val="20"/>
              </w:rPr>
              <w:t>Standard</w:t>
            </w:r>
            <w:r w:rsidRPr="005749D2">
              <w:rPr>
                <w:szCs w:val="20"/>
              </w:rPr>
              <w:t xml:space="preserve"> 2016 -&gt; Windows Server </w:t>
            </w:r>
            <w:r>
              <w:rPr>
                <w:szCs w:val="20"/>
              </w:rPr>
              <w:t>Standard</w:t>
            </w:r>
            <w:r w:rsidRPr="005749D2">
              <w:rPr>
                <w:szCs w:val="20"/>
              </w:rPr>
              <w:t xml:space="preserve"> 2019</w:t>
            </w:r>
          </w:p>
          <w:p w14:paraId="69B59FB0" w14:textId="77777777" w:rsidR="00E3018B" w:rsidRPr="005749D2" w:rsidRDefault="00E3018B" w:rsidP="009E0E3C">
            <w:pPr>
              <w:pStyle w:val="ListLevel1"/>
              <w:ind w:left="0" w:firstLine="0"/>
              <w:jc w:val="both"/>
              <w:rPr>
                <w:szCs w:val="20"/>
              </w:rPr>
            </w:pPr>
          </w:p>
        </w:tc>
      </w:tr>
      <w:tr w:rsidR="00E3018B" w:rsidRPr="00FB1FB4" w14:paraId="52F99516" w14:textId="77777777" w:rsidTr="009E0E3C">
        <w:trPr>
          <w:trHeight w:val="1708"/>
          <w:jc w:val="center"/>
        </w:trPr>
        <w:tc>
          <w:tcPr>
            <w:tcW w:w="2585" w:type="dxa"/>
            <w:vMerge w:val="restart"/>
          </w:tcPr>
          <w:p w14:paraId="063B5DA9" w14:textId="77777777" w:rsidR="00E3018B" w:rsidRPr="00FB1FB4" w:rsidRDefault="00E3018B" w:rsidP="009E0E3C">
            <w:pPr>
              <w:pStyle w:val="TableText"/>
              <w:rPr>
                <w:b/>
                <w:bCs/>
              </w:rPr>
            </w:pPr>
            <w:bookmarkStart w:id="24" w:name="_Hlk15044231"/>
            <w:r>
              <w:rPr>
                <w:b/>
                <w:bCs/>
              </w:rPr>
              <w:t>eMAM Web/Gateway Servers</w:t>
            </w:r>
          </w:p>
          <w:p w14:paraId="2E84D7AA" w14:textId="77777777" w:rsidR="00E3018B" w:rsidRDefault="00E3018B" w:rsidP="009E0E3C">
            <w:pPr>
              <w:pStyle w:val="TableText"/>
              <w:jc w:val="both"/>
              <w:rPr>
                <w:b/>
                <w:bCs/>
              </w:rPr>
            </w:pPr>
          </w:p>
          <w:p w14:paraId="3952623C" w14:textId="77777777" w:rsidR="00E3018B" w:rsidRPr="00FB1FB4" w:rsidRDefault="00E3018B" w:rsidP="009E0E3C">
            <w:pPr>
              <w:pStyle w:val="TableText"/>
              <w:jc w:val="both"/>
              <w:rPr>
                <w:b/>
                <w:bCs/>
              </w:rPr>
            </w:pPr>
          </w:p>
        </w:tc>
        <w:tc>
          <w:tcPr>
            <w:tcW w:w="7649" w:type="dxa"/>
          </w:tcPr>
          <w:p w14:paraId="288F6A98" w14:textId="77777777" w:rsidR="00E3018B" w:rsidRPr="0082762A" w:rsidRDefault="00E3018B" w:rsidP="009E0E3C">
            <w:pPr>
              <w:pStyle w:val="ListParagraph"/>
              <w:numPr>
                <w:ilvl w:val="0"/>
                <w:numId w:val="12"/>
              </w:numPr>
              <w:autoSpaceDE w:val="0"/>
              <w:autoSpaceDN w:val="0"/>
              <w:adjustRightInd w:val="0"/>
              <w:spacing w:after="0" w:line="288" w:lineRule="auto"/>
              <w:rPr>
                <w:rFonts w:cs="Arial"/>
                <w:color w:val="000000"/>
                <w:szCs w:val="20"/>
              </w:rPr>
            </w:pPr>
            <w:r w:rsidRPr="0082762A">
              <w:rPr>
                <w:rFonts w:cs="Arial"/>
                <w:color w:val="000000"/>
                <w:szCs w:val="20"/>
              </w:rPr>
              <w:t xml:space="preserve">2 Intel Quad core processors (8 Cores), 2.5Ghz or higher </w:t>
            </w:r>
          </w:p>
          <w:p w14:paraId="20F9180C" w14:textId="77777777" w:rsidR="00E3018B" w:rsidRPr="0082762A" w:rsidRDefault="00E3018B" w:rsidP="009E0E3C">
            <w:pPr>
              <w:pStyle w:val="ListParagraph"/>
              <w:numPr>
                <w:ilvl w:val="0"/>
                <w:numId w:val="12"/>
              </w:numPr>
              <w:autoSpaceDE w:val="0"/>
              <w:autoSpaceDN w:val="0"/>
              <w:adjustRightInd w:val="0"/>
              <w:spacing w:after="0" w:line="288" w:lineRule="auto"/>
              <w:rPr>
                <w:rFonts w:cs="Arial"/>
                <w:color w:val="000000"/>
                <w:szCs w:val="20"/>
              </w:rPr>
            </w:pPr>
            <w:r w:rsidRPr="0082762A">
              <w:rPr>
                <w:rFonts w:cs="Arial"/>
                <w:color w:val="000000"/>
                <w:szCs w:val="20"/>
              </w:rPr>
              <w:t>8GB RAM</w:t>
            </w:r>
          </w:p>
          <w:p w14:paraId="0F1C3B23" w14:textId="77777777" w:rsidR="00E3018B" w:rsidRPr="0082762A" w:rsidRDefault="00E3018B" w:rsidP="009E0E3C">
            <w:pPr>
              <w:pStyle w:val="ListParagraph"/>
              <w:numPr>
                <w:ilvl w:val="0"/>
                <w:numId w:val="12"/>
              </w:numPr>
              <w:autoSpaceDE w:val="0"/>
              <w:autoSpaceDN w:val="0"/>
              <w:adjustRightInd w:val="0"/>
              <w:spacing w:after="0" w:line="288" w:lineRule="auto"/>
              <w:rPr>
                <w:rFonts w:cs="Arial"/>
                <w:color w:val="000000"/>
                <w:szCs w:val="20"/>
              </w:rPr>
            </w:pPr>
            <w:r w:rsidRPr="0082762A">
              <w:rPr>
                <w:rFonts w:cs="Arial"/>
                <w:color w:val="000000"/>
                <w:szCs w:val="20"/>
              </w:rPr>
              <w:t>2  X 146GB 10K RPM SAS HDD on RAID1</w:t>
            </w:r>
          </w:p>
          <w:p w14:paraId="491558B9" w14:textId="77777777" w:rsidR="00E3018B" w:rsidRPr="0082762A" w:rsidRDefault="00E3018B" w:rsidP="009E0E3C">
            <w:pPr>
              <w:pStyle w:val="ListParagraph"/>
              <w:numPr>
                <w:ilvl w:val="0"/>
                <w:numId w:val="12"/>
              </w:numPr>
              <w:autoSpaceDE w:val="0"/>
              <w:autoSpaceDN w:val="0"/>
              <w:adjustRightInd w:val="0"/>
              <w:spacing w:after="0" w:line="288" w:lineRule="auto"/>
              <w:rPr>
                <w:rFonts w:cs="Arial"/>
                <w:color w:val="000000"/>
                <w:szCs w:val="20"/>
              </w:rPr>
            </w:pPr>
            <w:r w:rsidRPr="0082762A">
              <w:rPr>
                <w:rFonts w:cs="Arial"/>
                <w:color w:val="000000"/>
                <w:szCs w:val="20"/>
              </w:rPr>
              <w:t>4 port Ethernet car</w:t>
            </w:r>
            <w:r>
              <w:rPr>
                <w:rFonts w:cs="Arial"/>
                <w:color w:val="000000"/>
                <w:szCs w:val="20"/>
              </w:rPr>
              <w:t>d</w:t>
            </w:r>
          </w:p>
        </w:tc>
      </w:tr>
      <w:tr w:rsidR="00E3018B" w:rsidRPr="00FB1FB4" w14:paraId="6685CD16" w14:textId="77777777" w:rsidTr="009E0E3C">
        <w:trPr>
          <w:trHeight w:val="253"/>
          <w:jc w:val="center"/>
        </w:trPr>
        <w:tc>
          <w:tcPr>
            <w:tcW w:w="2585" w:type="dxa"/>
            <w:vMerge/>
          </w:tcPr>
          <w:p w14:paraId="4BD94BB3" w14:textId="77777777" w:rsidR="00E3018B" w:rsidRPr="00FB1FB4" w:rsidRDefault="00E3018B" w:rsidP="009E0E3C">
            <w:pPr>
              <w:pStyle w:val="TableText"/>
              <w:jc w:val="both"/>
              <w:rPr>
                <w:b/>
                <w:bCs/>
              </w:rPr>
            </w:pPr>
          </w:p>
        </w:tc>
        <w:tc>
          <w:tcPr>
            <w:tcW w:w="7649" w:type="dxa"/>
          </w:tcPr>
          <w:p w14:paraId="6A3A02A4" w14:textId="77777777" w:rsidR="00E3018B" w:rsidRPr="0082762A" w:rsidRDefault="00E3018B" w:rsidP="009E0E3C">
            <w:pPr>
              <w:pStyle w:val="ListParagraph"/>
              <w:numPr>
                <w:ilvl w:val="0"/>
                <w:numId w:val="13"/>
              </w:numPr>
              <w:autoSpaceDE w:val="0"/>
              <w:autoSpaceDN w:val="0"/>
              <w:adjustRightInd w:val="0"/>
              <w:spacing w:after="0" w:line="288" w:lineRule="auto"/>
              <w:rPr>
                <w:rFonts w:cs="Arial"/>
                <w:color w:val="000000"/>
                <w:szCs w:val="20"/>
              </w:rPr>
            </w:pPr>
            <w:r w:rsidRPr="0082762A">
              <w:rPr>
                <w:rFonts w:cs="Arial"/>
                <w:color w:val="000000"/>
                <w:szCs w:val="20"/>
              </w:rPr>
              <w:t xml:space="preserve">2 Intel Quad core processors (8 Cores), 2.5Ghz or higher </w:t>
            </w:r>
          </w:p>
          <w:p w14:paraId="4E844E01" w14:textId="77777777" w:rsidR="00E3018B" w:rsidRPr="0082762A" w:rsidRDefault="00E3018B" w:rsidP="009E0E3C">
            <w:pPr>
              <w:pStyle w:val="ListParagraph"/>
              <w:numPr>
                <w:ilvl w:val="0"/>
                <w:numId w:val="13"/>
              </w:numPr>
              <w:autoSpaceDE w:val="0"/>
              <w:autoSpaceDN w:val="0"/>
              <w:adjustRightInd w:val="0"/>
              <w:spacing w:after="0" w:line="288" w:lineRule="auto"/>
              <w:rPr>
                <w:rFonts w:cs="Arial"/>
                <w:color w:val="000000"/>
                <w:szCs w:val="20"/>
              </w:rPr>
            </w:pPr>
            <w:r w:rsidRPr="0082762A">
              <w:rPr>
                <w:rFonts w:cs="Arial"/>
                <w:color w:val="000000"/>
                <w:szCs w:val="20"/>
              </w:rPr>
              <w:t>8GB RAM</w:t>
            </w:r>
          </w:p>
          <w:p w14:paraId="44B162F1" w14:textId="77777777" w:rsidR="00E3018B" w:rsidRPr="0082762A" w:rsidRDefault="00E3018B" w:rsidP="009E0E3C">
            <w:pPr>
              <w:pStyle w:val="ListParagraph"/>
              <w:numPr>
                <w:ilvl w:val="0"/>
                <w:numId w:val="13"/>
              </w:numPr>
              <w:autoSpaceDE w:val="0"/>
              <w:autoSpaceDN w:val="0"/>
              <w:adjustRightInd w:val="0"/>
              <w:spacing w:after="0" w:line="288" w:lineRule="auto"/>
              <w:rPr>
                <w:rFonts w:cs="Arial"/>
                <w:color w:val="000000"/>
                <w:szCs w:val="20"/>
              </w:rPr>
            </w:pPr>
            <w:r w:rsidRPr="0082762A">
              <w:rPr>
                <w:rFonts w:cs="Arial"/>
                <w:color w:val="000000"/>
                <w:szCs w:val="20"/>
              </w:rPr>
              <w:t>2  X 146GB 10K RPM SAS HDD on RAID1</w:t>
            </w:r>
          </w:p>
          <w:p w14:paraId="642D8493" w14:textId="77777777" w:rsidR="00E3018B" w:rsidRPr="0082762A" w:rsidRDefault="00E3018B" w:rsidP="009E0E3C">
            <w:pPr>
              <w:pStyle w:val="ListParagraph"/>
              <w:numPr>
                <w:ilvl w:val="0"/>
                <w:numId w:val="13"/>
              </w:numPr>
              <w:autoSpaceDE w:val="0"/>
              <w:autoSpaceDN w:val="0"/>
              <w:adjustRightInd w:val="0"/>
              <w:spacing w:after="0" w:line="288" w:lineRule="auto"/>
              <w:rPr>
                <w:rFonts w:cs="Arial"/>
                <w:color w:val="000000"/>
                <w:szCs w:val="20"/>
              </w:rPr>
            </w:pPr>
            <w:r w:rsidRPr="0082762A">
              <w:rPr>
                <w:rFonts w:cs="Arial"/>
                <w:color w:val="000000"/>
                <w:szCs w:val="20"/>
              </w:rPr>
              <w:t>4 port Ethernet card</w:t>
            </w:r>
          </w:p>
          <w:p w14:paraId="4143F11D" w14:textId="77777777" w:rsidR="00E3018B" w:rsidRPr="0082762A" w:rsidRDefault="00E3018B" w:rsidP="009E0E3C">
            <w:pPr>
              <w:autoSpaceDE w:val="0"/>
              <w:autoSpaceDN w:val="0"/>
              <w:adjustRightInd w:val="0"/>
              <w:spacing w:after="0" w:line="288" w:lineRule="auto"/>
              <w:rPr>
                <w:szCs w:val="20"/>
              </w:rPr>
            </w:pPr>
          </w:p>
        </w:tc>
      </w:tr>
      <w:bookmarkEnd w:id="24"/>
      <w:tr w:rsidR="00E3018B" w:rsidRPr="00FB1FB4" w14:paraId="431BD4B4" w14:textId="77777777" w:rsidTr="009E0E3C">
        <w:trPr>
          <w:trHeight w:val="253"/>
          <w:jc w:val="center"/>
        </w:trPr>
        <w:tc>
          <w:tcPr>
            <w:tcW w:w="2585" w:type="dxa"/>
          </w:tcPr>
          <w:p w14:paraId="36199FE2" w14:textId="77777777" w:rsidR="00E3018B" w:rsidRDefault="00E3018B" w:rsidP="009E0E3C">
            <w:pPr>
              <w:pStyle w:val="TableText"/>
              <w:rPr>
                <w:b/>
                <w:bCs/>
              </w:rPr>
            </w:pPr>
            <w:r>
              <w:rPr>
                <w:rFonts w:eastAsia="Times New Roman" w:cs="Arial"/>
                <w:b/>
                <w:bCs/>
              </w:rPr>
              <w:t>eMAM Database Components</w:t>
            </w:r>
          </w:p>
        </w:tc>
        <w:tc>
          <w:tcPr>
            <w:tcW w:w="7649" w:type="dxa"/>
          </w:tcPr>
          <w:p w14:paraId="1017613E" w14:textId="77777777" w:rsidR="00E3018B" w:rsidRPr="00BB4E4F" w:rsidRDefault="00E3018B" w:rsidP="009E0E3C">
            <w:pPr>
              <w:autoSpaceDE w:val="0"/>
              <w:autoSpaceDN w:val="0"/>
              <w:adjustRightInd w:val="0"/>
              <w:spacing w:after="0" w:line="288" w:lineRule="auto"/>
              <w:rPr>
                <w:rFonts w:cs="Arial"/>
                <w:color w:val="FF0000"/>
                <w:szCs w:val="20"/>
              </w:rPr>
            </w:pPr>
            <w:r w:rsidRPr="00BB4E4F">
              <w:rPr>
                <w:rFonts w:cs="Arial"/>
                <w:color w:val="000000"/>
                <w:szCs w:val="20"/>
              </w:rPr>
              <w:t xml:space="preserve">eMAM Gateway </w:t>
            </w:r>
            <w:r w:rsidRPr="00BB4E4F">
              <w:rPr>
                <w:rFonts w:cs="Arial"/>
                <w:color w:val="FF0000"/>
                <w:szCs w:val="20"/>
              </w:rPr>
              <w:t>(Provided by Empress)</w:t>
            </w:r>
          </w:p>
          <w:p w14:paraId="6BFA4D94" w14:textId="77777777" w:rsidR="00E3018B" w:rsidRPr="00BB4E4F" w:rsidRDefault="00E3018B" w:rsidP="009E0E3C">
            <w:pPr>
              <w:autoSpaceDE w:val="0"/>
              <w:autoSpaceDN w:val="0"/>
              <w:adjustRightInd w:val="0"/>
              <w:spacing w:after="0" w:line="288" w:lineRule="auto"/>
              <w:rPr>
                <w:rFonts w:cs="Arial"/>
                <w:color w:val="FF0000"/>
                <w:szCs w:val="20"/>
              </w:rPr>
            </w:pPr>
            <w:r w:rsidRPr="00BB4E4F">
              <w:rPr>
                <w:rFonts w:cs="Arial"/>
                <w:color w:val="000000"/>
                <w:szCs w:val="20"/>
              </w:rPr>
              <w:t xml:space="preserve">eMAM Analytics Gateway </w:t>
            </w:r>
            <w:r w:rsidRPr="00BB4E4F">
              <w:rPr>
                <w:rFonts w:cs="Arial"/>
                <w:color w:val="FF0000"/>
                <w:szCs w:val="20"/>
              </w:rPr>
              <w:t>(Provided by Empress)</w:t>
            </w:r>
          </w:p>
          <w:p w14:paraId="341274E9" w14:textId="69EE76DA" w:rsidR="00E3018B" w:rsidRPr="001162F6" w:rsidRDefault="00E3018B" w:rsidP="009E0E3C">
            <w:pPr>
              <w:autoSpaceDE w:val="0"/>
              <w:autoSpaceDN w:val="0"/>
              <w:adjustRightInd w:val="0"/>
              <w:spacing w:after="0" w:line="288" w:lineRule="auto"/>
              <w:rPr>
                <w:rFonts w:cs="Arial"/>
                <w:color w:val="000000"/>
                <w:szCs w:val="20"/>
              </w:rPr>
            </w:pPr>
            <w:r w:rsidRPr="00BB4E4F">
              <w:rPr>
                <w:rFonts w:cs="Arial"/>
                <w:color w:val="000000"/>
                <w:szCs w:val="20"/>
              </w:rPr>
              <w:t xml:space="preserve">eMAM Director </w:t>
            </w:r>
            <w:r w:rsidRPr="00BB4E4F">
              <w:rPr>
                <w:rFonts w:cs="Arial"/>
                <w:color w:val="FF0000"/>
                <w:szCs w:val="20"/>
              </w:rPr>
              <w:t>(Provided by Empress)</w:t>
            </w:r>
          </w:p>
        </w:tc>
      </w:tr>
      <w:tr w:rsidR="00E3018B" w:rsidRPr="00FB1FB4" w14:paraId="7ADAF07D" w14:textId="77777777" w:rsidTr="009E0E3C">
        <w:trPr>
          <w:trHeight w:val="253"/>
          <w:jc w:val="center"/>
        </w:trPr>
        <w:tc>
          <w:tcPr>
            <w:tcW w:w="2585" w:type="dxa"/>
          </w:tcPr>
          <w:p w14:paraId="1DBBD0DD" w14:textId="77777777" w:rsidR="00E3018B" w:rsidRDefault="00E3018B" w:rsidP="009E0E3C">
            <w:pPr>
              <w:pStyle w:val="TableText"/>
              <w:rPr>
                <w:b/>
                <w:bCs/>
              </w:rPr>
            </w:pPr>
            <w:r>
              <w:rPr>
                <w:b/>
                <w:bCs/>
              </w:rPr>
              <w:t>3</w:t>
            </w:r>
            <w:r w:rsidRPr="00C84779">
              <w:rPr>
                <w:b/>
                <w:bCs/>
                <w:vertAlign w:val="superscript"/>
              </w:rPr>
              <w:t>rd</w:t>
            </w:r>
            <w:r>
              <w:rPr>
                <w:b/>
                <w:bCs/>
              </w:rPr>
              <w:t xml:space="preserve"> Party Load Balancer in front of eMAM Web/Gateway Servers</w:t>
            </w:r>
          </w:p>
        </w:tc>
        <w:tc>
          <w:tcPr>
            <w:tcW w:w="7649" w:type="dxa"/>
          </w:tcPr>
          <w:p w14:paraId="49486F19" w14:textId="77777777" w:rsidR="00E3018B" w:rsidRPr="00BB4E4F" w:rsidRDefault="00E3018B" w:rsidP="009E0E3C">
            <w:pPr>
              <w:jc w:val="left"/>
              <w:rPr>
                <w:rFonts w:cs="Trebuchet MS"/>
                <w:szCs w:val="20"/>
              </w:rPr>
            </w:pPr>
            <w:r w:rsidRPr="00BB4E4F">
              <w:rPr>
                <w:rFonts w:cs="Arial"/>
                <w:color w:val="000000"/>
                <w:szCs w:val="20"/>
              </w:rPr>
              <w:t xml:space="preserve">Optional but is best solution. </w:t>
            </w:r>
            <w:r w:rsidRPr="00BB4E4F">
              <w:rPr>
                <w:rFonts w:cs="Arial"/>
                <w:color w:val="FF0000"/>
                <w:szCs w:val="20"/>
              </w:rPr>
              <w:t>(Supplied by Customer, Reseller/SI)</w:t>
            </w:r>
          </w:p>
        </w:tc>
      </w:tr>
      <w:bookmarkEnd w:id="23"/>
      <w:tr w:rsidR="00E3018B" w:rsidRPr="00FB1FB4" w14:paraId="181499C6" w14:textId="77777777" w:rsidTr="009E0E3C">
        <w:trPr>
          <w:trHeight w:val="253"/>
          <w:jc w:val="center"/>
        </w:trPr>
        <w:tc>
          <w:tcPr>
            <w:tcW w:w="2585" w:type="dxa"/>
          </w:tcPr>
          <w:p w14:paraId="3C48E685" w14:textId="77777777" w:rsidR="00E3018B" w:rsidRDefault="00E3018B" w:rsidP="009E0E3C">
            <w:pPr>
              <w:pStyle w:val="TableText"/>
              <w:rPr>
                <w:rFonts w:eastAsia="Times New Roman" w:cs="Arial"/>
                <w:b/>
                <w:bCs/>
              </w:rPr>
            </w:pPr>
            <w:r>
              <w:rPr>
                <w:b/>
                <w:bCs/>
              </w:rPr>
              <w:t>SSL Support</w:t>
            </w:r>
            <w:r w:rsidRPr="00FB1FB4">
              <w:rPr>
                <w:b/>
                <w:bCs/>
              </w:rPr>
              <w:t xml:space="preserve"> </w:t>
            </w:r>
          </w:p>
        </w:tc>
        <w:tc>
          <w:tcPr>
            <w:tcW w:w="7649" w:type="dxa"/>
          </w:tcPr>
          <w:p w14:paraId="53C04093" w14:textId="77777777" w:rsidR="00E3018B" w:rsidRPr="00BB4E4F" w:rsidRDefault="00E3018B" w:rsidP="009E0E3C">
            <w:pPr>
              <w:jc w:val="left"/>
              <w:rPr>
                <w:rFonts w:cs="Trebuchet MS"/>
                <w:szCs w:val="20"/>
              </w:rPr>
            </w:pPr>
            <w:r w:rsidRPr="00BB4E4F">
              <w:rPr>
                <w:rFonts w:cs="Trebuchet MS"/>
                <w:szCs w:val="20"/>
              </w:rPr>
              <w:t>Yes –</w:t>
            </w:r>
            <w:r w:rsidRPr="00BB4E4F">
              <w:rPr>
                <w:rFonts w:cs="Trebuchet MS"/>
                <w:b/>
                <w:bCs/>
                <w:szCs w:val="20"/>
              </w:rPr>
              <w:t>Microsoft IIS</w:t>
            </w:r>
            <w:r w:rsidRPr="00BB4E4F">
              <w:rPr>
                <w:rFonts w:cs="Trebuchet MS"/>
                <w:szCs w:val="20"/>
              </w:rPr>
              <w:t xml:space="preserve"> Certificate required </w:t>
            </w:r>
          </w:p>
          <w:p w14:paraId="117A3374" w14:textId="77777777" w:rsidR="00E3018B" w:rsidRPr="00BB4E4F" w:rsidRDefault="00E3018B" w:rsidP="009E0E3C">
            <w:pPr>
              <w:autoSpaceDE w:val="0"/>
              <w:autoSpaceDN w:val="0"/>
              <w:adjustRightInd w:val="0"/>
              <w:spacing w:after="0" w:line="288" w:lineRule="auto"/>
              <w:rPr>
                <w:rFonts w:ascii="Arial" w:hAnsi="Arial" w:cs="Arial"/>
                <w:color w:val="000000"/>
                <w:szCs w:val="20"/>
              </w:rPr>
            </w:pPr>
            <w:r w:rsidRPr="00BB4E4F">
              <w:rPr>
                <w:color w:val="FF0000"/>
                <w:szCs w:val="20"/>
              </w:rPr>
              <w:t>(Supplied by Customer or Reseller/SI – To be installed on Load Balancer if there is one.)</w:t>
            </w:r>
          </w:p>
        </w:tc>
      </w:tr>
      <w:tr w:rsidR="00E3018B" w:rsidRPr="00FB1FB4" w14:paraId="69D5D2FB" w14:textId="77777777" w:rsidTr="009E0E3C">
        <w:trPr>
          <w:trHeight w:val="253"/>
          <w:jc w:val="center"/>
        </w:trPr>
        <w:tc>
          <w:tcPr>
            <w:tcW w:w="2585" w:type="dxa"/>
          </w:tcPr>
          <w:p w14:paraId="695BEFFC" w14:textId="77777777" w:rsidR="00E3018B" w:rsidRDefault="00E3018B" w:rsidP="009E0E3C">
            <w:pPr>
              <w:pStyle w:val="TableText"/>
              <w:rPr>
                <w:rFonts w:eastAsia="Times New Roman" w:cs="Arial"/>
                <w:b/>
                <w:bCs/>
              </w:rPr>
            </w:pPr>
            <w:r w:rsidRPr="00FB1FB4">
              <w:rPr>
                <w:rFonts w:eastAsia="Times New Roman" w:cs="Arial"/>
                <w:b/>
                <w:bCs/>
              </w:rPr>
              <w:t>Active</w:t>
            </w:r>
            <w:r w:rsidRPr="00FB1FB4">
              <w:rPr>
                <w:b/>
                <w:bCs/>
              </w:rPr>
              <w:t xml:space="preserve"> Directory</w:t>
            </w:r>
            <w:r>
              <w:rPr>
                <w:b/>
                <w:bCs/>
              </w:rPr>
              <w:t xml:space="preserve"> / SSO</w:t>
            </w:r>
          </w:p>
        </w:tc>
        <w:tc>
          <w:tcPr>
            <w:tcW w:w="7649" w:type="dxa"/>
          </w:tcPr>
          <w:p w14:paraId="07127316" w14:textId="77777777" w:rsidR="00E3018B" w:rsidRPr="001E2BCA" w:rsidRDefault="00E3018B" w:rsidP="009E0E3C">
            <w:pPr>
              <w:autoSpaceDE w:val="0"/>
              <w:autoSpaceDN w:val="0"/>
              <w:adjustRightInd w:val="0"/>
              <w:spacing w:after="0" w:line="288" w:lineRule="auto"/>
              <w:rPr>
                <w:rFonts w:ascii="Arial" w:hAnsi="Arial" w:cs="Arial"/>
                <w:color w:val="000000"/>
                <w:szCs w:val="20"/>
              </w:rPr>
            </w:pPr>
            <w:r w:rsidRPr="00FB1FB4">
              <w:rPr>
                <w:rFonts w:cs="Trebuchet MS"/>
                <w:szCs w:val="20"/>
              </w:rPr>
              <w:t xml:space="preserve">Integration </w:t>
            </w:r>
            <w:r>
              <w:rPr>
                <w:rFonts w:cs="Trebuchet MS"/>
                <w:szCs w:val="20"/>
              </w:rPr>
              <w:t>Available</w:t>
            </w:r>
          </w:p>
        </w:tc>
      </w:tr>
      <w:tr w:rsidR="00E3018B" w:rsidRPr="005749D2" w14:paraId="39D643C2" w14:textId="77777777" w:rsidTr="009E0E3C">
        <w:trPr>
          <w:trHeight w:val="253"/>
          <w:jc w:val="center"/>
        </w:trPr>
        <w:tc>
          <w:tcPr>
            <w:tcW w:w="2585" w:type="dxa"/>
            <w:shd w:val="clear" w:color="auto" w:fill="F2F2F2" w:themeFill="background1" w:themeFillShade="F2"/>
          </w:tcPr>
          <w:p w14:paraId="4B0BC5AB" w14:textId="77777777" w:rsidR="00E3018B" w:rsidRPr="00FB1FB4" w:rsidRDefault="00E3018B" w:rsidP="009E0E3C">
            <w:pPr>
              <w:pStyle w:val="TableText"/>
              <w:rPr>
                <w:b/>
                <w:bCs/>
              </w:rPr>
            </w:pPr>
            <w:r w:rsidRPr="00FB1FB4">
              <w:rPr>
                <w:b/>
                <w:bCs/>
              </w:rPr>
              <w:t>Operating Systems</w:t>
            </w:r>
            <w:r>
              <w:rPr>
                <w:b/>
                <w:bCs/>
              </w:rPr>
              <w:t xml:space="preserve"> &amp;</w:t>
            </w:r>
          </w:p>
          <w:p w14:paraId="1DAB0CD6" w14:textId="77777777" w:rsidR="00E3018B" w:rsidRPr="00FB1FB4" w:rsidRDefault="00E3018B" w:rsidP="009E0E3C">
            <w:pPr>
              <w:pStyle w:val="TableText"/>
              <w:rPr>
                <w:b/>
                <w:bCs/>
              </w:rPr>
            </w:pPr>
            <w:r>
              <w:rPr>
                <w:b/>
                <w:bCs/>
              </w:rPr>
              <w:t>eMAM Application Servers</w:t>
            </w:r>
          </w:p>
        </w:tc>
        <w:tc>
          <w:tcPr>
            <w:tcW w:w="7649" w:type="dxa"/>
            <w:shd w:val="clear" w:color="auto" w:fill="F2F2F2" w:themeFill="background1" w:themeFillShade="F2"/>
          </w:tcPr>
          <w:p w14:paraId="46182DCE" w14:textId="77777777" w:rsidR="00E3018B" w:rsidRPr="005749D2" w:rsidRDefault="00E3018B" w:rsidP="009E0E3C">
            <w:pPr>
              <w:pStyle w:val="TableText"/>
              <w:jc w:val="both"/>
            </w:pPr>
            <w:r w:rsidRPr="005749D2">
              <w:t>Windows:</w:t>
            </w:r>
          </w:p>
          <w:p w14:paraId="28A21D4A" w14:textId="77777777" w:rsidR="00E3018B" w:rsidRPr="005749D2" w:rsidRDefault="00E3018B" w:rsidP="009E0E3C">
            <w:pPr>
              <w:pStyle w:val="ListLevel1"/>
              <w:numPr>
                <w:ilvl w:val="0"/>
                <w:numId w:val="1"/>
              </w:numPr>
              <w:jc w:val="both"/>
              <w:rPr>
                <w:szCs w:val="20"/>
              </w:rPr>
            </w:pPr>
            <w:r w:rsidRPr="005749D2">
              <w:rPr>
                <w:szCs w:val="20"/>
              </w:rPr>
              <w:t xml:space="preserve">Windows Server </w:t>
            </w:r>
            <w:r>
              <w:rPr>
                <w:szCs w:val="20"/>
              </w:rPr>
              <w:t>Standard</w:t>
            </w:r>
            <w:r w:rsidRPr="005749D2">
              <w:rPr>
                <w:szCs w:val="20"/>
              </w:rPr>
              <w:t xml:space="preserve"> 2016 -&gt; Windows Server </w:t>
            </w:r>
            <w:r>
              <w:rPr>
                <w:szCs w:val="20"/>
              </w:rPr>
              <w:t>Standard</w:t>
            </w:r>
            <w:r w:rsidRPr="005749D2">
              <w:rPr>
                <w:szCs w:val="20"/>
              </w:rPr>
              <w:t xml:space="preserve"> 2019</w:t>
            </w:r>
          </w:p>
          <w:p w14:paraId="6E4A7779" w14:textId="77777777" w:rsidR="00E3018B" w:rsidRPr="005749D2" w:rsidRDefault="00E3018B" w:rsidP="009E0E3C">
            <w:pPr>
              <w:pStyle w:val="ListLevel1"/>
              <w:ind w:left="0" w:firstLine="0"/>
              <w:jc w:val="both"/>
              <w:rPr>
                <w:szCs w:val="20"/>
              </w:rPr>
            </w:pPr>
          </w:p>
        </w:tc>
      </w:tr>
      <w:tr w:rsidR="00E3018B" w:rsidRPr="0082762A" w14:paraId="32622252" w14:textId="77777777" w:rsidTr="009E0E3C">
        <w:trPr>
          <w:trHeight w:val="1708"/>
          <w:jc w:val="center"/>
        </w:trPr>
        <w:tc>
          <w:tcPr>
            <w:tcW w:w="2585" w:type="dxa"/>
            <w:vMerge w:val="restart"/>
          </w:tcPr>
          <w:p w14:paraId="6BF24B68" w14:textId="77777777" w:rsidR="00E3018B" w:rsidRDefault="00E3018B" w:rsidP="009E0E3C">
            <w:pPr>
              <w:pStyle w:val="TableText"/>
              <w:rPr>
                <w:b/>
                <w:bCs/>
              </w:rPr>
            </w:pPr>
            <w:r>
              <w:rPr>
                <w:b/>
                <w:bCs/>
              </w:rPr>
              <w:t>eMAM Application Servers</w:t>
            </w:r>
          </w:p>
          <w:p w14:paraId="4943BE21" w14:textId="77777777" w:rsidR="00E3018B" w:rsidRPr="00B6278C" w:rsidRDefault="00E3018B" w:rsidP="009E0E3C">
            <w:pPr>
              <w:pStyle w:val="TableText"/>
              <w:rPr>
                <w:color w:val="FF0000"/>
              </w:rPr>
            </w:pPr>
            <w:r w:rsidRPr="00B6278C">
              <w:rPr>
                <w:color w:val="FF0000"/>
              </w:rPr>
              <w:t>(Note there is no failover)</w:t>
            </w:r>
          </w:p>
          <w:p w14:paraId="46E1E0D0" w14:textId="77777777" w:rsidR="00E3018B" w:rsidRDefault="00E3018B" w:rsidP="009E0E3C">
            <w:pPr>
              <w:pStyle w:val="TableText"/>
              <w:jc w:val="both"/>
              <w:rPr>
                <w:b/>
                <w:bCs/>
              </w:rPr>
            </w:pPr>
          </w:p>
          <w:p w14:paraId="627A69D2" w14:textId="77777777" w:rsidR="00E3018B" w:rsidRPr="00FB1FB4" w:rsidRDefault="00E3018B" w:rsidP="009E0E3C">
            <w:pPr>
              <w:pStyle w:val="TableText"/>
              <w:jc w:val="both"/>
              <w:rPr>
                <w:b/>
                <w:bCs/>
              </w:rPr>
            </w:pPr>
          </w:p>
        </w:tc>
        <w:tc>
          <w:tcPr>
            <w:tcW w:w="7649" w:type="dxa"/>
          </w:tcPr>
          <w:p w14:paraId="0D3A8A77" w14:textId="77777777" w:rsidR="00E3018B" w:rsidRPr="000A5262" w:rsidRDefault="00E3018B" w:rsidP="009E0E3C">
            <w:pPr>
              <w:pStyle w:val="ListParagraph"/>
              <w:numPr>
                <w:ilvl w:val="0"/>
                <w:numId w:val="14"/>
              </w:numPr>
              <w:autoSpaceDE w:val="0"/>
              <w:autoSpaceDN w:val="0"/>
              <w:adjustRightInd w:val="0"/>
              <w:spacing w:after="0" w:line="288" w:lineRule="auto"/>
              <w:rPr>
                <w:rFonts w:cs="Arial"/>
                <w:color w:val="000000"/>
                <w:szCs w:val="20"/>
              </w:rPr>
            </w:pPr>
            <w:r w:rsidRPr="000A5262">
              <w:rPr>
                <w:rFonts w:cs="Arial"/>
                <w:color w:val="000000"/>
                <w:szCs w:val="20"/>
              </w:rPr>
              <w:t xml:space="preserve">2 Intel Six core processors (12 Cores), 2.66Ghz or higher </w:t>
            </w:r>
          </w:p>
          <w:p w14:paraId="19DE9D4C" w14:textId="77777777" w:rsidR="00E3018B" w:rsidRPr="000A5262" w:rsidRDefault="00E3018B" w:rsidP="009E0E3C">
            <w:pPr>
              <w:pStyle w:val="ListParagraph"/>
              <w:numPr>
                <w:ilvl w:val="0"/>
                <w:numId w:val="14"/>
              </w:numPr>
              <w:autoSpaceDE w:val="0"/>
              <w:autoSpaceDN w:val="0"/>
              <w:adjustRightInd w:val="0"/>
              <w:spacing w:after="0" w:line="288" w:lineRule="auto"/>
              <w:rPr>
                <w:rFonts w:cs="Arial"/>
                <w:color w:val="000000"/>
                <w:szCs w:val="20"/>
              </w:rPr>
            </w:pPr>
            <w:r w:rsidRPr="000A5262">
              <w:rPr>
                <w:rFonts w:cs="Arial"/>
                <w:color w:val="000000"/>
                <w:szCs w:val="20"/>
              </w:rPr>
              <w:t>16GB RAM</w:t>
            </w:r>
          </w:p>
          <w:p w14:paraId="0C452A94" w14:textId="77777777" w:rsidR="00E3018B" w:rsidRPr="000A5262" w:rsidRDefault="00E3018B" w:rsidP="009E0E3C">
            <w:pPr>
              <w:pStyle w:val="ListParagraph"/>
              <w:numPr>
                <w:ilvl w:val="0"/>
                <w:numId w:val="14"/>
              </w:numPr>
              <w:autoSpaceDE w:val="0"/>
              <w:autoSpaceDN w:val="0"/>
              <w:adjustRightInd w:val="0"/>
              <w:spacing w:after="0" w:line="288" w:lineRule="auto"/>
              <w:rPr>
                <w:rFonts w:cs="Arial"/>
                <w:color w:val="000000"/>
                <w:szCs w:val="20"/>
              </w:rPr>
            </w:pPr>
            <w:r w:rsidRPr="000A5262">
              <w:rPr>
                <w:rFonts w:cs="Arial"/>
                <w:color w:val="000000"/>
                <w:szCs w:val="20"/>
              </w:rPr>
              <w:t>2 X 146GB 15K RPM HDD on RAID1</w:t>
            </w:r>
          </w:p>
          <w:p w14:paraId="547F2B8F" w14:textId="77777777" w:rsidR="00E3018B" w:rsidRPr="000A5262" w:rsidRDefault="00E3018B" w:rsidP="009E0E3C">
            <w:pPr>
              <w:pStyle w:val="ListParagraph"/>
              <w:numPr>
                <w:ilvl w:val="0"/>
                <w:numId w:val="14"/>
              </w:numPr>
              <w:autoSpaceDE w:val="0"/>
              <w:autoSpaceDN w:val="0"/>
              <w:adjustRightInd w:val="0"/>
              <w:spacing w:after="0" w:line="288" w:lineRule="auto"/>
              <w:rPr>
                <w:rFonts w:cs="Arial"/>
                <w:color w:val="000000"/>
                <w:szCs w:val="20"/>
              </w:rPr>
            </w:pPr>
            <w:r w:rsidRPr="000A5262">
              <w:rPr>
                <w:rFonts w:cs="Arial"/>
                <w:color w:val="000000"/>
                <w:szCs w:val="20"/>
              </w:rPr>
              <w:t>4 X 300GB 10K RPM HDD on RAID10 (This is a high-speed temporary buffer storage for eMAM for transcoding)</w:t>
            </w:r>
          </w:p>
          <w:p w14:paraId="2DB6E4D7" w14:textId="77777777" w:rsidR="00E3018B" w:rsidRPr="000A5262" w:rsidRDefault="00E3018B" w:rsidP="009E0E3C">
            <w:pPr>
              <w:pStyle w:val="ListParagraph"/>
              <w:numPr>
                <w:ilvl w:val="0"/>
                <w:numId w:val="14"/>
              </w:numPr>
              <w:autoSpaceDE w:val="0"/>
              <w:autoSpaceDN w:val="0"/>
              <w:adjustRightInd w:val="0"/>
              <w:spacing w:after="0" w:line="288" w:lineRule="auto"/>
              <w:rPr>
                <w:rFonts w:cs="Arial"/>
                <w:color w:val="000000"/>
                <w:szCs w:val="20"/>
              </w:rPr>
            </w:pPr>
            <w:r w:rsidRPr="000A5262">
              <w:rPr>
                <w:rFonts w:cs="Arial"/>
                <w:color w:val="000000"/>
                <w:szCs w:val="20"/>
              </w:rPr>
              <w:t>4 port Ethernet card</w:t>
            </w:r>
          </w:p>
          <w:p w14:paraId="5C75E86A" w14:textId="77777777" w:rsidR="00E3018B" w:rsidRPr="000A5262" w:rsidRDefault="00E3018B" w:rsidP="009E0E3C">
            <w:pPr>
              <w:autoSpaceDE w:val="0"/>
              <w:autoSpaceDN w:val="0"/>
              <w:adjustRightInd w:val="0"/>
              <w:spacing w:after="0" w:line="288" w:lineRule="auto"/>
              <w:rPr>
                <w:rFonts w:cs="Arial"/>
                <w:color w:val="000000"/>
                <w:szCs w:val="20"/>
              </w:rPr>
            </w:pPr>
          </w:p>
        </w:tc>
      </w:tr>
      <w:tr w:rsidR="00E3018B" w:rsidRPr="0082762A" w14:paraId="74D8EA6F" w14:textId="77777777" w:rsidTr="009E0E3C">
        <w:trPr>
          <w:trHeight w:val="253"/>
          <w:jc w:val="center"/>
        </w:trPr>
        <w:tc>
          <w:tcPr>
            <w:tcW w:w="2585" w:type="dxa"/>
            <w:vMerge/>
          </w:tcPr>
          <w:p w14:paraId="79CB6845" w14:textId="77777777" w:rsidR="00E3018B" w:rsidRPr="00FB1FB4" w:rsidRDefault="00E3018B" w:rsidP="009E0E3C">
            <w:pPr>
              <w:pStyle w:val="TableText"/>
              <w:jc w:val="both"/>
              <w:rPr>
                <w:b/>
                <w:bCs/>
              </w:rPr>
            </w:pPr>
          </w:p>
        </w:tc>
        <w:tc>
          <w:tcPr>
            <w:tcW w:w="7649" w:type="dxa"/>
          </w:tcPr>
          <w:p w14:paraId="0B6C2006" w14:textId="77777777" w:rsidR="00E3018B" w:rsidRPr="000A5262" w:rsidRDefault="00E3018B" w:rsidP="009E0E3C">
            <w:pPr>
              <w:pStyle w:val="ListParagraph"/>
              <w:numPr>
                <w:ilvl w:val="0"/>
                <w:numId w:val="15"/>
              </w:numPr>
              <w:autoSpaceDE w:val="0"/>
              <w:autoSpaceDN w:val="0"/>
              <w:adjustRightInd w:val="0"/>
              <w:spacing w:after="0" w:line="288" w:lineRule="auto"/>
              <w:rPr>
                <w:rFonts w:cs="Arial"/>
                <w:color w:val="000000"/>
                <w:szCs w:val="20"/>
              </w:rPr>
            </w:pPr>
            <w:r w:rsidRPr="000A5262">
              <w:rPr>
                <w:rFonts w:cs="Arial"/>
                <w:color w:val="000000"/>
                <w:szCs w:val="20"/>
              </w:rPr>
              <w:t xml:space="preserve">2 Intel Six core processors (12 Cores), 2.66Ghz or higher </w:t>
            </w:r>
          </w:p>
          <w:p w14:paraId="4E152A85" w14:textId="77777777" w:rsidR="00E3018B" w:rsidRPr="000A5262" w:rsidRDefault="00E3018B" w:rsidP="009E0E3C">
            <w:pPr>
              <w:pStyle w:val="ListParagraph"/>
              <w:numPr>
                <w:ilvl w:val="0"/>
                <w:numId w:val="15"/>
              </w:numPr>
              <w:autoSpaceDE w:val="0"/>
              <w:autoSpaceDN w:val="0"/>
              <w:adjustRightInd w:val="0"/>
              <w:spacing w:after="0" w:line="288" w:lineRule="auto"/>
              <w:rPr>
                <w:rFonts w:cs="Arial"/>
                <w:color w:val="000000"/>
                <w:szCs w:val="20"/>
              </w:rPr>
            </w:pPr>
            <w:r w:rsidRPr="000A5262">
              <w:rPr>
                <w:rFonts w:cs="Arial"/>
                <w:color w:val="000000"/>
                <w:szCs w:val="20"/>
              </w:rPr>
              <w:t>16GB RAM</w:t>
            </w:r>
          </w:p>
          <w:p w14:paraId="1D0D0DD4" w14:textId="77777777" w:rsidR="00E3018B" w:rsidRPr="000A5262" w:rsidRDefault="00E3018B" w:rsidP="009E0E3C">
            <w:pPr>
              <w:pStyle w:val="ListParagraph"/>
              <w:numPr>
                <w:ilvl w:val="0"/>
                <w:numId w:val="15"/>
              </w:numPr>
              <w:autoSpaceDE w:val="0"/>
              <w:autoSpaceDN w:val="0"/>
              <w:adjustRightInd w:val="0"/>
              <w:spacing w:after="0" w:line="288" w:lineRule="auto"/>
              <w:rPr>
                <w:rFonts w:cs="Arial"/>
                <w:color w:val="000000"/>
                <w:szCs w:val="20"/>
              </w:rPr>
            </w:pPr>
            <w:r w:rsidRPr="000A5262">
              <w:rPr>
                <w:rFonts w:cs="Arial"/>
                <w:color w:val="000000"/>
                <w:szCs w:val="20"/>
              </w:rPr>
              <w:t>2 X 146GB 15K RPM HDD on RAID1</w:t>
            </w:r>
          </w:p>
          <w:p w14:paraId="18D84BDE" w14:textId="77777777" w:rsidR="00E3018B" w:rsidRPr="000A5262" w:rsidRDefault="00E3018B" w:rsidP="009E0E3C">
            <w:pPr>
              <w:pStyle w:val="ListParagraph"/>
              <w:numPr>
                <w:ilvl w:val="0"/>
                <w:numId w:val="15"/>
              </w:numPr>
              <w:autoSpaceDE w:val="0"/>
              <w:autoSpaceDN w:val="0"/>
              <w:adjustRightInd w:val="0"/>
              <w:spacing w:after="0" w:line="288" w:lineRule="auto"/>
              <w:rPr>
                <w:rFonts w:cs="Arial"/>
                <w:color w:val="000000"/>
                <w:szCs w:val="20"/>
              </w:rPr>
            </w:pPr>
            <w:r w:rsidRPr="000A5262">
              <w:rPr>
                <w:rFonts w:cs="Arial"/>
                <w:color w:val="000000"/>
                <w:szCs w:val="20"/>
              </w:rPr>
              <w:t>4 X 300GB 10K RPM HDD on RAID10 (This is a high-speed temporary buffer storage for eMAM for transcoding)</w:t>
            </w:r>
          </w:p>
          <w:p w14:paraId="3CE352EC" w14:textId="77777777" w:rsidR="00E3018B" w:rsidRPr="000A5262" w:rsidRDefault="00E3018B" w:rsidP="009E0E3C">
            <w:pPr>
              <w:pStyle w:val="ListParagraph"/>
              <w:numPr>
                <w:ilvl w:val="0"/>
                <w:numId w:val="15"/>
              </w:numPr>
              <w:autoSpaceDE w:val="0"/>
              <w:autoSpaceDN w:val="0"/>
              <w:adjustRightInd w:val="0"/>
              <w:spacing w:after="0" w:line="288" w:lineRule="auto"/>
              <w:rPr>
                <w:rFonts w:cs="Arial"/>
                <w:color w:val="000000"/>
                <w:szCs w:val="20"/>
              </w:rPr>
            </w:pPr>
            <w:r w:rsidRPr="000A5262">
              <w:rPr>
                <w:rFonts w:cs="Arial"/>
                <w:color w:val="000000"/>
                <w:szCs w:val="20"/>
              </w:rPr>
              <w:t>4 port Ethernet card</w:t>
            </w:r>
          </w:p>
          <w:p w14:paraId="77F10850" w14:textId="77777777" w:rsidR="00E3018B" w:rsidRPr="000A5262" w:rsidRDefault="00E3018B" w:rsidP="009E0E3C">
            <w:pPr>
              <w:autoSpaceDE w:val="0"/>
              <w:autoSpaceDN w:val="0"/>
              <w:adjustRightInd w:val="0"/>
              <w:spacing w:after="0" w:line="288" w:lineRule="auto"/>
              <w:rPr>
                <w:szCs w:val="20"/>
              </w:rPr>
            </w:pPr>
          </w:p>
        </w:tc>
      </w:tr>
      <w:tr w:rsidR="00E3018B" w:rsidRPr="00FB1FB4" w14:paraId="4ED54DEA" w14:textId="77777777" w:rsidTr="009E0E3C">
        <w:trPr>
          <w:trHeight w:val="253"/>
          <w:jc w:val="center"/>
        </w:trPr>
        <w:tc>
          <w:tcPr>
            <w:tcW w:w="2585" w:type="dxa"/>
          </w:tcPr>
          <w:p w14:paraId="40A68A74" w14:textId="77777777" w:rsidR="00E3018B" w:rsidRDefault="00E3018B" w:rsidP="009E0E3C">
            <w:pPr>
              <w:pStyle w:val="TableText"/>
              <w:rPr>
                <w:b/>
                <w:bCs/>
              </w:rPr>
            </w:pPr>
            <w:r>
              <w:rPr>
                <w:rFonts w:eastAsia="Times New Roman" w:cs="Arial"/>
                <w:b/>
                <w:bCs/>
              </w:rPr>
              <w:t>eMAM Application Components</w:t>
            </w:r>
          </w:p>
        </w:tc>
        <w:tc>
          <w:tcPr>
            <w:tcW w:w="7649" w:type="dxa"/>
          </w:tcPr>
          <w:p w14:paraId="501A4DCB" w14:textId="13932EC0" w:rsidR="00E3018B" w:rsidRPr="001E2BCA" w:rsidRDefault="00E3018B" w:rsidP="009E0E3C">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 xml:space="preserve">eMAM </w:t>
            </w:r>
            <w:r w:rsidR="0080725A">
              <w:rPr>
                <w:rFonts w:ascii="Arial" w:hAnsi="Arial" w:cs="Arial"/>
                <w:color w:val="000000"/>
                <w:szCs w:val="20"/>
              </w:rPr>
              <w:t>Ingest Manager</w:t>
            </w:r>
            <w:r w:rsidRPr="001E2BCA">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1C2753CB" w14:textId="77777777" w:rsidR="00E3018B" w:rsidRDefault="00E3018B" w:rsidP="009E0E3C">
            <w:pPr>
              <w:autoSpaceDE w:val="0"/>
              <w:autoSpaceDN w:val="0"/>
              <w:adjustRightInd w:val="0"/>
              <w:spacing w:after="0" w:line="288" w:lineRule="auto"/>
              <w:rPr>
                <w:rFonts w:ascii="Arial" w:hAnsi="Arial" w:cs="Arial"/>
                <w:color w:val="000000"/>
                <w:szCs w:val="20"/>
              </w:rPr>
            </w:pPr>
            <w:r>
              <w:rPr>
                <w:rFonts w:ascii="Arial" w:hAnsi="Arial" w:cs="Arial"/>
                <w:color w:val="000000"/>
                <w:szCs w:val="20"/>
              </w:rPr>
              <w:t xml:space="preserve">eMAM Task Manager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2BC64D91" w14:textId="77777777" w:rsidR="00E3018B" w:rsidRPr="001E2BCA" w:rsidRDefault="00E3018B" w:rsidP="009E0E3C">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 xml:space="preserve">eMAM Delivery Service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719A7DB4" w14:textId="77777777" w:rsidR="00E3018B" w:rsidRPr="00D46F98" w:rsidRDefault="00E3018B" w:rsidP="009E0E3C">
            <w:pPr>
              <w:autoSpaceDE w:val="0"/>
              <w:autoSpaceDN w:val="0"/>
              <w:adjustRightInd w:val="0"/>
              <w:spacing w:after="0" w:line="288" w:lineRule="auto"/>
              <w:rPr>
                <w:rFonts w:ascii="Arial" w:hAnsi="Arial" w:cs="Arial"/>
                <w:color w:val="FF0000"/>
                <w:szCs w:val="20"/>
              </w:rPr>
            </w:pPr>
            <w:r>
              <w:rPr>
                <w:rFonts w:ascii="Arial" w:hAnsi="Arial" w:cs="Arial"/>
                <w:color w:val="000000"/>
                <w:szCs w:val="20"/>
              </w:rPr>
              <w:t xml:space="preserve">eMAM Archive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tc>
      </w:tr>
      <w:tr w:rsidR="00E3018B" w:rsidRPr="00FB1FB4" w14:paraId="58A6DA7F" w14:textId="77777777" w:rsidTr="009E0E3C">
        <w:trPr>
          <w:trHeight w:val="253"/>
          <w:jc w:val="center"/>
        </w:trPr>
        <w:tc>
          <w:tcPr>
            <w:tcW w:w="2585" w:type="dxa"/>
          </w:tcPr>
          <w:p w14:paraId="681AD6A8" w14:textId="77777777" w:rsidR="00E3018B" w:rsidRDefault="00E3018B" w:rsidP="009E0E3C">
            <w:pPr>
              <w:rPr>
                <w:b/>
                <w:bCs/>
                <w:szCs w:val="20"/>
              </w:rPr>
            </w:pPr>
            <w:r>
              <w:rPr>
                <w:rFonts w:eastAsia="Times New Roman" w:cs="Arial"/>
                <w:b/>
                <w:bCs/>
                <w:szCs w:val="20"/>
              </w:rPr>
              <w:t xml:space="preserve">Microsoft Office </w:t>
            </w:r>
          </w:p>
        </w:tc>
        <w:tc>
          <w:tcPr>
            <w:tcW w:w="7649" w:type="dxa"/>
          </w:tcPr>
          <w:p w14:paraId="68A9E443" w14:textId="77777777" w:rsidR="00E3018B" w:rsidRDefault="00E3018B" w:rsidP="009E0E3C">
            <w:pPr>
              <w:rPr>
                <w:rFonts w:cs="Trebuchet MS"/>
                <w:szCs w:val="20"/>
              </w:rPr>
            </w:pPr>
            <w:r>
              <w:t xml:space="preserve">Office Professional Plus 2016, 2019 </w:t>
            </w:r>
            <w:r w:rsidRPr="001E00DF">
              <w:rPr>
                <w:color w:val="FF0000"/>
              </w:rPr>
              <w:t>(Supplied by Customer or Reseller/SI</w:t>
            </w:r>
            <w:r>
              <w:rPr>
                <w:color w:val="FF0000"/>
              </w:rPr>
              <w:t xml:space="preserve"> – for each server</w:t>
            </w:r>
            <w:r w:rsidRPr="001E00DF">
              <w:rPr>
                <w:color w:val="FF0000"/>
              </w:rPr>
              <w:t>)</w:t>
            </w:r>
          </w:p>
        </w:tc>
      </w:tr>
      <w:tr w:rsidR="00E3018B" w:rsidRPr="00FB1FB4" w14:paraId="5D0C7D40" w14:textId="77777777" w:rsidTr="009E0E3C">
        <w:trPr>
          <w:trHeight w:val="253"/>
          <w:jc w:val="center"/>
        </w:trPr>
        <w:tc>
          <w:tcPr>
            <w:tcW w:w="2585" w:type="dxa"/>
          </w:tcPr>
          <w:p w14:paraId="14191328" w14:textId="77777777" w:rsidR="00E3018B" w:rsidRPr="00FB1FB4" w:rsidRDefault="00E3018B" w:rsidP="009E0E3C">
            <w:pPr>
              <w:rPr>
                <w:rFonts w:cs="Trebuchet MS"/>
                <w:b/>
                <w:bCs/>
                <w:szCs w:val="20"/>
              </w:rPr>
            </w:pPr>
            <w:r>
              <w:rPr>
                <w:b/>
                <w:bCs/>
                <w:szCs w:val="20"/>
              </w:rPr>
              <w:t>SSL Support</w:t>
            </w:r>
            <w:r w:rsidRPr="00FB1FB4">
              <w:rPr>
                <w:b/>
                <w:bCs/>
                <w:szCs w:val="20"/>
              </w:rPr>
              <w:t xml:space="preserve"> </w:t>
            </w:r>
          </w:p>
        </w:tc>
        <w:tc>
          <w:tcPr>
            <w:tcW w:w="7649" w:type="dxa"/>
          </w:tcPr>
          <w:p w14:paraId="210090EB" w14:textId="77777777" w:rsidR="00E3018B" w:rsidRDefault="00E3018B" w:rsidP="009E0E3C">
            <w:pPr>
              <w:jc w:val="left"/>
              <w:rPr>
                <w:rFonts w:cs="Trebuchet MS"/>
                <w:szCs w:val="20"/>
              </w:rPr>
            </w:pPr>
            <w:r>
              <w:rPr>
                <w:rFonts w:cs="Trebuchet MS"/>
                <w:szCs w:val="20"/>
              </w:rPr>
              <w:t xml:space="preserve">Yes – eMAM Web Uploader </w:t>
            </w:r>
            <w:r w:rsidRPr="00CC00E7">
              <w:rPr>
                <w:rFonts w:cs="Trebuchet MS"/>
                <w:b/>
                <w:bCs/>
                <w:sz w:val="24"/>
                <w:szCs w:val="24"/>
              </w:rPr>
              <w:t>Apache</w:t>
            </w:r>
            <w:r>
              <w:rPr>
                <w:rFonts w:cs="Trebuchet MS"/>
                <w:szCs w:val="20"/>
              </w:rPr>
              <w:t xml:space="preserve"> Certificate required </w:t>
            </w:r>
          </w:p>
          <w:p w14:paraId="2DC4415E" w14:textId="77777777" w:rsidR="00E3018B" w:rsidRPr="00FB1FB4" w:rsidRDefault="00E3018B" w:rsidP="009E0E3C">
            <w:pPr>
              <w:jc w:val="left"/>
              <w:rPr>
                <w:rFonts w:cs="Trebuchet MS"/>
                <w:szCs w:val="20"/>
              </w:rPr>
            </w:pPr>
            <w:r w:rsidRPr="001E00DF">
              <w:rPr>
                <w:color w:val="FF0000"/>
              </w:rPr>
              <w:t>(Supplied by Customer or Reseller/SI</w:t>
            </w:r>
            <w:r>
              <w:rPr>
                <w:color w:val="FF0000"/>
              </w:rPr>
              <w:t xml:space="preserve"> – for each server</w:t>
            </w:r>
            <w:r w:rsidRPr="001E00DF">
              <w:rPr>
                <w:color w:val="FF0000"/>
              </w:rPr>
              <w:t>)</w:t>
            </w:r>
          </w:p>
        </w:tc>
      </w:tr>
    </w:tbl>
    <w:p w14:paraId="22A93EF2" w14:textId="77777777" w:rsidR="000459DD" w:rsidRDefault="000459DD" w:rsidP="000459DD">
      <w:pPr>
        <w:tabs>
          <w:tab w:val="left" w:pos="142"/>
        </w:tabs>
        <w:rPr>
          <w:rFonts w:cs="Calibri"/>
          <w:szCs w:val="20"/>
        </w:rPr>
      </w:pPr>
    </w:p>
    <w:p w14:paraId="51E08388" w14:textId="40BC9E15" w:rsidR="000459DD" w:rsidRDefault="000459DD" w:rsidP="000459DD">
      <w:pPr>
        <w:tabs>
          <w:tab w:val="left" w:pos="142"/>
        </w:tabs>
        <w:rPr>
          <w:rFonts w:cs="Calibri"/>
          <w:szCs w:val="20"/>
        </w:rPr>
      </w:pPr>
      <w:r w:rsidRPr="00FB1FB4">
        <w:rPr>
          <w:rFonts w:cs="Calibri"/>
          <w:szCs w:val="20"/>
        </w:rPr>
        <w:t>eMAM allows user to login to the application using any standard web browser. eMAM supports two types of logins: using Active Directory login or using normal login.</w:t>
      </w:r>
    </w:p>
    <w:p w14:paraId="1F097342" w14:textId="77777777" w:rsidR="007129EE" w:rsidRPr="00FB1FB4" w:rsidRDefault="007129EE" w:rsidP="000459DD">
      <w:pPr>
        <w:tabs>
          <w:tab w:val="left" w:pos="142"/>
        </w:tabs>
        <w:rPr>
          <w:rFonts w:cs="Calibri"/>
          <w:szCs w:val="20"/>
        </w:rPr>
      </w:pPr>
    </w:p>
    <w:p w14:paraId="5EB7996E" w14:textId="4F7C83DC" w:rsidR="00B75929" w:rsidRPr="007F04EE" w:rsidRDefault="00B75929" w:rsidP="00B75929">
      <w:pPr>
        <w:pStyle w:val="Heading2"/>
        <w:rPr>
          <w:szCs w:val="32"/>
        </w:rPr>
      </w:pPr>
      <w:bookmarkStart w:id="25" w:name="_Toc15547478"/>
      <w:r>
        <w:rPr>
          <w:szCs w:val="32"/>
        </w:rPr>
        <w:t>3</w:t>
      </w:r>
      <w:r w:rsidRPr="00D36F89">
        <w:rPr>
          <w:szCs w:val="32"/>
        </w:rPr>
        <w:t>.</w:t>
      </w:r>
      <w:r>
        <w:rPr>
          <w:szCs w:val="32"/>
        </w:rPr>
        <w:t>1</w:t>
      </w:r>
      <w:r w:rsidRPr="00D36F89">
        <w:rPr>
          <w:szCs w:val="32"/>
        </w:rPr>
        <w:t xml:space="preserve"> </w:t>
      </w:r>
      <w:r>
        <w:rPr>
          <w:szCs w:val="32"/>
        </w:rPr>
        <w:t xml:space="preserve">eMAM </w:t>
      </w:r>
      <w:r w:rsidR="00EF6083">
        <w:rPr>
          <w:szCs w:val="32"/>
        </w:rPr>
        <w:t>Enterprise</w:t>
      </w:r>
      <w:r>
        <w:rPr>
          <w:szCs w:val="32"/>
        </w:rPr>
        <w:t xml:space="preserve"> – On Premise Network Diagram</w:t>
      </w:r>
      <w:bookmarkEnd w:id="25"/>
      <w:r w:rsidRPr="00D36F89">
        <w:rPr>
          <w:szCs w:val="32"/>
        </w:rPr>
        <w:fldChar w:fldCharType="begin"/>
      </w:r>
      <w:r w:rsidRPr="00D36F89">
        <w:rPr>
          <w:szCs w:val="32"/>
        </w:rPr>
        <w:instrText xml:space="preserve"> XE "Forgot Password" </w:instrText>
      </w:r>
      <w:r w:rsidRPr="00D36F89">
        <w:rPr>
          <w:szCs w:val="32"/>
        </w:rPr>
        <w:fldChar w:fldCharType="end"/>
      </w:r>
    </w:p>
    <w:p w14:paraId="4485FDD5" w14:textId="682E13BB" w:rsidR="00B75929" w:rsidRDefault="007602CB" w:rsidP="00B75929">
      <w:pPr>
        <w:autoSpaceDE w:val="0"/>
        <w:autoSpaceDN w:val="0"/>
        <w:adjustRightInd w:val="0"/>
        <w:spacing w:after="0" w:line="288" w:lineRule="auto"/>
        <w:jc w:val="center"/>
        <w:rPr>
          <w:rFonts w:ascii="Arial" w:hAnsi="Arial" w:cs="Arial"/>
          <w:color w:val="000000"/>
          <w:szCs w:val="20"/>
        </w:rPr>
      </w:pPr>
      <w:r>
        <w:rPr>
          <w:noProof/>
        </w:rPr>
        <w:drawing>
          <wp:inline distT="0" distB="0" distL="0" distR="0" wp14:anchorId="4AB7CF3D" wp14:editId="6C45E9F5">
            <wp:extent cx="6646545" cy="497395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46545" cy="4973955"/>
                    </a:xfrm>
                    <a:prstGeom prst="rect">
                      <a:avLst/>
                    </a:prstGeom>
                  </pic:spPr>
                </pic:pic>
              </a:graphicData>
            </a:graphic>
          </wp:inline>
        </w:drawing>
      </w:r>
    </w:p>
    <w:p w14:paraId="6367AB4B" w14:textId="77777777" w:rsidR="00B75929" w:rsidRDefault="00B75929" w:rsidP="00B75929">
      <w:pPr>
        <w:autoSpaceDE w:val="0"/>
        <w:autoSpaceDN w:val="0"/>
        <w:adjustRightInd w:val="0"/>
        <w:spacing w:after="0" w:line="288" w:lineRule="auto"/>
        <w:jc w:val="center"/>
        <w:rPr>
          <w:rFonts w:ascii="Arial" w:hAnsi="Arial" w:cs="Arial"/>
          <w:color w:val="000000"/>
          <w:szCs w:val="20"/>
        </w:rPr>
      </w:pPr>
    </w:p>
    <w:p w14:paraId="1B235110" w14:textId="77777777" w:rsidR="00B75929" w:rsidRDefault="00B75929" w:rsidP="00B75929">
      <w:pPr>
        <w:jc w:val="left"/>
        <w:rPr>
          <w:rFonts w:ascii="Arial" w:hAnsi="Arial" w:cs="Arial"/>
          <w:color w:val="FF0000"/>
          <w:sz w:val="18"/>
          <w:szCs w:val="18"/>
        </w:rPr>
      </w:pPr>
      <w:r w:rsidRPr="006B7771">
        <w:rPr>
          <w:rFonts w:ascii="Arial" w:hAnsi="Arial" w:cs="Arial"/>
          <w:color w:val="FF0000"/>
          <w:sz w:val="18"/>
          <w:szCs w:val="18"/>
        </w:rPr>
        <w:t xml:space="preserve">* Empress Media Asset Management is a software company concentrating on building industry leading MAM software. Through our partner eco system, we provide complete turkey solution including hardware and third-party software. </w:t>
      </w:r>
    </w:p>
    <w:p w14:paraId="34E98D1C" w14:textId="77777777" w:rsidR="00B75929" w:rsidRDefault="00B75929" w:rsidP="00B75929">
      <w:pPr>
        <w:jc w:val="left"/>
        <w:rPr>
          <w:rFonts w:ascii="Arial" w:hAnsi="Arial" w:cs="Arial"/>
          <w:color w:val="FF0000"/>
          <w:sz w:val="18"/>
          <w:szCs w:val="18"/>
        </w:rPr>
      </w:pPr>
    </w:p>
    <w:p w14:paraId="7ED72AC8" w14:textId="77777777" w:rsidR="00B75929" w:rsidRDefault="00B75929" w:rsidP="00B75929">
      <w:pPr>
        <w:jc w:val="left"/>
        <w:rPr>
          <w:rFonts w:ascii="Arial" w:hAnsi="Arial" w:cs="Arial"/>
          <w:color w:val="FF0000"/>
          <w:sz w:val="16"/>
          <w:szCs w:val="16"/>
        </w:rPr>
      </w:pPr>
    </w:p>
    <w:p w14:paraId="1F914307" w14:textId="77777777" w:rsidR="00B75929" w:rsidRDefault="00B75929" w:rsidP="00B75929">
      <w:pPr>
        <w:jc w:val="left"/>
        <w:rPr>
          <w:rFonts w:ascii="Arial" w:hAnsi="Arial" w:cs="Arial"/>
          <w:color w:val="FF0000"/>
          <w:sz w:val="16"/>
          <w:szCs w:val="16"/>
        </w:rPr>
      </w:pPr>
    </w:p>
    <w:p w14:paraId="22C52D80" w14:textId="77777777" w:rsidR="00B75929" w:rsidRDefault="00B75929" w:rsidP="00B75929">
      <w:pPr>
        <w:jc w:val="left"/>
        <w:rPr>
          <w:rFonts w:ascii="Arial" w:hAnsi="Arial" w:cs="Arial"/>
          <w:color w:val="FF0000"/>
          <w:sz w:val="16"/>
          <w:szCs w:val="16"/>
        </w:rPr>
      </w:pPr>
    </w:p>
    <w:p w14:paraId="05B3348A" w14:textId="7C9A4EBB" w:rsidR="00AA2420" w:rsidRDefault="00AA2420">
      <w:pPr>
        <w:spacing w:before="0" w:after="0" w:line="240" w:lineRule="auto"/>
        <w:jc w:val="left"/>
        <w:rPr>
          <w:rFonts w:ascii="Arial" w:hAnsi="Arial" w:cs="Arial"/>
          <w:color w:val="FF0000"/>
          <w:sz w:val="16"/>
          <w:szCs w:val="16"/>
        </w:rPr>
      </w:pPr>
    </w:p>
    <w:p w14:paraId="46CB4489" w14:textId="05401866" w:rsidR="00AE3A90" w:rsidRDefault="00AE3A90">
      <w:pPr>
        <w:spacing w:before="0" w:after="0" w:line="240" w:lineRule="auto"/>
        <w:jc w:val="left"/>
        <w:rPr>
          <w:rFonts w:ascii="Arial" w:hAnsi="Arial" w:cs="Arial"/>
          <w:color w:val="FF0000"/>
          <w:sz w:val="16"/>
          <w:szCs w:val="16"/>
        </w:rPr>
      </w:pPr>
    </w:p>
    <w:p w14:paraId="06F4AE77" w14:textId="4182E084" w:rsidR="00AE3A90" w:rsidRDefault="00AE3A90">
      <w:pPr>
        <w:spacing w:before="0" w:after="0" w:line="240" w:lineRule="auto"/>
        <w:jc w:val="left"/>
        <w:rPr>
          <w:rFonts w:ascii="Arial" w:hAnsi="Arial" w:cs="Arial"/>
          <w:color w:val="FF0000"/>
          <w:sz w:val="16"/>
          <w:szCs w:val="16"/>
        </w:rPr>
      </w:pPr>
    </w:p>
    <w:p w14:paraId="54EBED56" w14:textId="3821856D" w:rsidR="00AE3A90" w:rsidRDefault="00AE3A90">
      <w:pPr>
        <w:spacing w:before="0" w:after="0" w:line="240" w:lineRule="auto"/>
        <w:jc w:val="left"/>
        <w:rPr>
          <w:rFonts w:ascii="Arial" w:hAnsi="Arial" w:cs="Arial"/>
          <w:color w:val="FF0000"/>
          <w:sz w:val="16"/>
          <w:szCs w:val="16"/>
        </w:rPr>
      </w:pPr>
    </w:p>
    <w:p w14:paraId="790878A4" w14:textId="0E7E5982" w:rsidR="00AE3A90" w:rsidRDefault="00AE3A90">
      <w:pPr>
        <w:spacing w:before="0" w:after="0" w:line="240" w:lineRule="auto"/>
        <w:jc w:val="left"/>
        <w:rPr>
          <w:rFonts w:ascii="Arial" w:hAnsi="Arial" w:cs="Arial"/>
          <w:color w:val="FF0000"/>
          <w:sz w:val="16"/>
          <w:szCs w:val="16"/>
        </w:rPr>
      </w:pPr>
    </w:p>
    <w:p w14:paraId="203C8A86" w14:textId="1EDFDB56" w:rsidR="00AE3A90" w:rsidRDefault="00AE3A90">
      <w:pPr>
        <w:spacing w:before="0" w:after="0" w:line="240" w:lineRule="auto"/>
        <w:jc w:val="left"/>
        <w:rPr>
          <w:rFonts w:ascii="Arial" w:hAnsi="Arial" w:cs="Arial"/>
          <w:color w:val="FF0000"/>
          <w:sz w:val="16"/>
          <w:szCs w:val="16"/>
        </w:rPr>
      </w:pPr>
    </w:p>
    <w:p w14:paraId="0CEE256C" w14:textId="3DA13439" w:rsidR="00AE3A90" w:rsidRDefault="00AE3A90">
      <w:pPr>
        <w:spacing w:before="0" w:after="0" w:line="240" w:lineRule="auto"/>
        <w:jc w:val="left"/>
        <w:rPr>
          <w:rFonts w:ascii="Arial" w:hAnsi="Arial" w:cs="Arial"/>
          <w:color w:val="FF0000"/>
          <w:sz w:val="16"/>
          <w:szCs w:val="16"/>
        </w:rPr>
      </w:pPr>
    </w:p>
    <w:p w14:paraId="6C5D4F4A" w14:textId="5FB68308" w:rsidR="00AE3A90" w:rsidRDefault="00AE3A90">
      <w:pPr>
        <w:spacing w:before="0" w:after="0" w:line="240" w:lineRule="auto"/>
        <w:jc w:val="left"/>
        <w:rPr>
          <w:rFonts w:ascii="Arial" w:hAnsi="Arial" w:cs="Arial"/>
          <w:color w:val="FF0000"/>
          <w:sz w:val="16"/>
          <w:szCs w:val="16"/>
        </w:rPr>
      </w:pPr>
    </w:p>
    <w:p w14:paraId="77CDA82A" w14:textId="0EA0AAAC" w:rsidR="00AE3A90" w:rsidRDefault="00AE3A90">
      <w:pPr>
        <w:spacing w:before="0" w:after="0" w:line="240" w:lineRule="auto"/>
        <w:jc w:val="left"/>
        <w:rPr>
          <w:rFonts w:ascii="Arial" w:hAnsi="Arial" w:cs="Arial"/>
          <w:color w:val="FF0000"/>
          <w:sz w:val="16"/>
          <w:szCs w:val="16"/>
        </w:rPr>
      </w:pPr>
    </w:p>
    <w:p w14:paraId="44C03990" w14:textId="7B8EE02D" w:rsidR="00AE3A90" w:rsidRDefault="00AE3A90">
      <w:pPr>
        <w:spacing w:before="0" w:after="0" w:line="240" w:lineRule="auto"/>
        <w:jc w:val="left"/>
        <w:rPr>
          <w:rFonts w:ascii="Arial" w:hAnsi="Arial" w:cs="Arial"/>
          <w:color w:val="FF0000"/>
          <w:sz w:val="16"/>
          <w:szCs w:val="16"/>
        </w:rPr>
      </w:pPr>
    </w:p>
    <w:p w14:paraId="333B1F4D" w14:textId="2CA49D9C" w:rsidR="00AE3A90" w:rsidRDefault="00AE3A90">
      <w:pPr>
        <w:spacing w:before="0" w:after="0" w:line="240" w:lineRule="auto"/>
        <w:jc w:val="left"/>
        <w:rPr>
          <w:rFonts w:ascii="Arial" w:hAnsi="Arial" w:cs="Arial"/>
          <w:color w:val="FF0000"/>
          <w:sz w:val="16"/>
          <w:szCs w:val="16"/>
        </w:rPr>
      </w:pPr>
    </w:p>
    <w:p w14:paraId="423F35A6" w14:textId="701B328F" w:rsidR="00AE3A90" w:rsidRDefault="00AE3A90">
      <w:pPr>
        <w:spacing w:before="0" w:after="0" w:line="240" w:lineRule="auto"/>
        <w:jc w:val="left"/>
        <w:rPr>
          <w:rFonts w:ascii="Arial" w:hAnsi="Arial" w:cs="Arial"/>
          <w:color w:val="FF0000"/>
          <w:sz w:val="16"/>
          <w:szCs w:val="16"/>
        </w:rPr>
      </w:pPr>
    </w:p>
    <w:p w14:paraId="5E6F89D7" w14:textId="1B3F27C6" w:rsidR="00AE3A90" w:rsidRDefault="00AE3A90">
      <w:pPr>
        <w:spacing w:before="0" w:after="0" w:line="240" w:lineRule="auto"/>
        <w:jc w:val="left"/>
        <w:rPr>
          <w:rFonts w:ascii="Arial" w:hAnsi="Arial" w:cs="Arial"/>
          <w:color w:val="FF0000"/>
          <w:sz w:val="16"/>
          <w:szCs w:val="16"/>
        </w:rPr>
      </w:pPr>
    </w:p>
    <w:p w14:paraId="60E593EB" w14:textId="7B7041BE" w:rsidR="00AE3A90" w:rsidRDefault="00AE3A90">
      <w:pPr>
        <w:spacing w:before="0" w:after="0" w:line="240" w:lineRule="auto"/>
        <w:jc w:val="left"/>
        <w:rPr>
          <w:rFonts w:ascii="Arial" w:hAnsi="Arial" w:cs="Arial"/>
          <w:color w:val="FF0000"/>
          <w:sz w:val="16"/>
          <w:szCs w:val="16"/>
        </w:rPr>
      </w:pPr>
    </w:p>
    <w:p w14:paraId="1C97157B" w14:textId="77777777" w:rsidR="00AE3A90" w:rsidRDefault="00AE3A90">
      <w:pPr>
        <w:spacing w:before="0" w:after="0" w:line="240" w:lineRule="auto"/>
        <w:jc w:val="left"/>
        <w:rPr>
          <w:rFonts w:ascii="Arial" w:hAnsi="Arial" w:cs="Arial"/>
          <w:color w:val="FF0000"/>
          <w:sz w:val="16"/>
          <w:szCs w:val="16"/>
        </w:rPr>
      </w:pPr>
    </w:p>
    <w:tbl>
      <w:tblPr>
        <w:tblW w:w="10710" w:type="dxa"/>
        <w:tblInd w:w="-162" w:type="dxa"/>
        <w:tblLayout w:type="fixed"/>
        <w:tblLook w:val="04A0" w:firstRow="1" w:lastRow="0" w:firstColumn="1" w:lastColumn="0" w:noHBand="0" w:noVBand="1"/>
      </w:tblPr>
      <w:tblGrid>
        <w:gridCol w:w="9090"/>
        <w:gridCol w:w="1620"/>
      </w:tblGrid>
      <w:tr w:rsidR="00AA2420" w:rsidRPr="00144F87" w14:paraId="77602E32" w14:textId="77777777" w:rsidTr="004C6379">
        <w:trPr>
          <w:trHeight w:val="509"/>
        </w:trPr>
        <w:tc>
          <w:tcPr>
            <w:tcW w:w="9090" w:type="dxa"/>
          </w:tcPr>
          <w:p w14:paraId="5DDE34F8" w14:textId="665C8BE9" w:rsidR="00AA2420" w:rsidRPr="00F14C53" w:rsidRDefault="00102A1A" w:rsidP="004C6379">
            <w:pPr>
              <w:pStyle w:val="Heading1"/>
              <w:numPr>
                <w:ilvl w:val="0"/>
                <w:numId w:val="3"/>
              </w:numPr>
            </w:pPr>
            <w:bookmarkStart w:id="26" w:name="_Toc15547479"/>
            <w:r>
              <w:t>Virtual Machine</w:t>
            </w:r>
            <w:r w:rsidR="00AA2420">
              <w:t xml:space="preserve"> – eMAM </w:t>
            </w:r>
            <w:r w:rsidR="00EF6083">
              <w:t>Enterprise</w:t>
            </w:r>
            <w:bookmarkEnd w:id="26"/>
          </w:p>
        </w:tc>
        <w:tc>
          <w:tcPr>
            <w:tcW w:w="1620" w:type="dxa"/>
          </w:tcPr>
          <w:p w14:paraId="30A2FA11" w14:textId="77777777" w:rsidR="00AA2420" w:rsidRPr="00144F87" w:rsidRDefault="00AA2420" w:rsidP="004C6379">
            <w:pPr>
              <w:pStyle w:val="NoSpacing"/>
              <w:rPr>
                <w:color w:val="7E0000"/>
                <w:sz w:val="22"/>
                <w:lang w:val="en-IN"/>
              </w:rPr>
            </w:pPr>
          </w:p>
        </w:tc>
      </w:tr>
    </w:tbl>
    <w:p w14:paraId="3FD93411" w14:textId="26758017" w:rsidR="00AA2420" w:rsidRDefault="00AA2420" w:rsidP="00AA2420">
      <w:pPr>
        <w:tabs>
          <w:tab w:val="left" w:pos="142"/>
        </w:tabs>
        <w:rPr>
          <w:rFonts w:cs="Calibri"/>
          <w:szCs w:val="20"/>
        </w:rPr>
      </w:pPr>
      <w:r w:rsidRPr="00B322ED">
        <w:rPr>
          <w:rFonts w:cs="Calibri"/>
          <w:szCs w:val="20"/>
        </w:rPr>
        <w:t xml:space="preserve">eMAM </w:t>
      </w:r>
      <w:r w:rsidR="00EF6083">
        <w:rPr>
          <w:rFonts w:cs="Calibri"/>
          <w:szCs w:val="20"/>
        </w:rPr>
        <w:t>Enterprise</w:t>
      </w:r>
      <w:r w:rsidRPr="00B322ED">
        <w:rPr>
          <w:rFonts w:cs="Calibri"/>
          <w:szCs w:val="20"/>
        </w:rPr>
        <w:t xml:space="preserve"> software package consists of </w:t>
      </w:r>
      <w:r w:rsidR="00D71482">
        <w:rPr>
          <w:rFonts w:cs="Calibri"/>
          <w:szCs w:val="20"/>
        </w:rPr>
        <w:t xml:space="preserve">2 licenses of </w:t>
      </w:r>
      <w:r w:rsidRPr="00B322ED">
        <w:rPr>
          <w:rFonts w:cs="Calibri"/>
          <w:szCs w:val="20"/>
        </w:rPr>
        <w:t xml:space="preserve">eMAM Database, eMAM Gateway, eMAM Analytics Gateway, eMAM Director, eMAM </w:t>
      </w:r>
      <w:r w:rsidR="0080725A">
        <w:rPr>
          <w:rFonts w:cs="Calibri"/>
          <w:szCs w:val="20"/>
        </w:rPr>
        <w:t>Ingest Manager</w:t>
      </w:r>
      <w:r w:rsidRPr="00B322ED">
        <w:rPr>
          <w:rFonts w:cs="Calibri"/>
          <w:szCs w:val="20"/>
        </w:rPr>
        <w:t xml:space="preserve">, eMAM Task Manager, eMAM Archive and eMAM Delivery Service. In eMAM </w:t>
      </w:r>
      <w:r w:rsidR="00EF6083">
        <w:rPr>
          <w:rFonts w:cs="Calibri"/>
          <w:szCs w:val="20"/>
        </w:rPr>
        <w:t>Enterprise</w:t>
      </w:r>
      <w:r w:rsidRPr="00B322ED">
        <w:rPr>
          <w:rFonts w:cs="Calibri"/>
          <w:szCs w:val="20"/>
        </w:rPr>
        <w:t xml:space="preserve"> configuration, eMAM software components can be deployed in </w:t>
      </w:r>
      <w:r w:rsidR="00BD5A5A">
        <w:rPr>
          <w:rFonts w:cs="Calibri"/>
          <w:szCs w:val="20"/>
        </w:rPr>
        <w:t>5+</w:t>
      </w:r>
      <w:r w:rsidRPr="00B322ED">
        <w:rPr>
          <w:rFonts w:cs="Calibri"/>
          <w:szCs w:val="20"/>
        </w:rPr>
        <w:t xml:space="preserve"> server</w:t>
      </w:r>
      <w:r w:rsidR="00BD5A5A">
        <w:rPr>
          <w:rFonts w:cs="Calibri"/>
          <w:szCs w:val="20"/>
        </w:rPr>
        <w:t>s</w:t>
      </w:r>
      <w:r w:rsidRPr="00B322ED">
        <w:rPr>
          <w:rFonts w:cs="Calibri"/>
          <w:szCs w:val="20"/>
        </w:rPr>
        <w:t>.</w:t>
      </w:r>
    </w:p>
    <w:p w14:paraId="0AAF4C6B" w14:textId="2D5D58EE" w:rsidR="00AA2420" w:rsidRPr="00A04267" w:rsidRDefault="00AA2420" w:rsidP="00AA2420">
      <w:pPr>
        <w:tabs>
          <w:tab w:val="left" w:pos="142"/>
        </w:tabs>
        <w:rPr>
          <w:rFonts w:cs="Calibri"/>
          <w:szCs w:val="20"/>
        </w:rPr>
      </w:pPr>
      <w:r>
        <w:rPr>
          <w:rFonts w:cs="Calibri"/>
          <w:szCs w:val="20"/>
        </w:rPr>
        <w:t>Basic Server hardware</w:t>
      </w:r>
      <w:r w:rsidRPr="00A04267">
        <w:rPr>
          <w:rFonts w:cs="Calibri"/>
          <w:szCs w:val="20"/>
        </w:rPr>
        <w:t xml:space="preserve"> requirements for eMAM </w:t>
      </w:r>
      <w:r w:rsidR="00EF6083">
        <w:rPr>
          <w:rFonts w:cs="Calibri"/>
          <w:szCs w:val="20"/>
        </w:rPr>
        <w:t>Enterprise</w:t>
      </w:r>
      <w:r w:rsidRPr="00A04267">
        <w:rPr>
          <w:rFonts w:cs="Calibri"/>
          <w:szCs w:val="20"/>
        </w:rPr>
        <w:t xml:space="preserve"> are as follows:</w:t>
      </w:r>
    </w:p>
    <w:tbl>
      <w:tblPr>
        <w:tblW w:w="10857"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6A0" w:firstRow="1" w:lastRow="0" w:firstColumn="1" w:lastColumn="0" w:noHBand="1" w:noVBand="1"/>
      </w:tblPr>
      <w:tblGrid>
        <w:gridCol w:w="3706"/>
        <w:gridCol w:w="7151"/>
      </w:tblGrid>
      <w:tr w:rsidR="00102A1A" w:rsidRPr="00FB1FB4" w14:paraId="3FEEF812" w14:textId="77777777" w:rsidTr="00911D15">
        <w:trPr>
          <w:trHeight w:val="253"/>
          <w:jc w:val="center"/>
        </w:trPr>
        <w:tc>
          <w:tcPr>
            <w:tcW w:w="3706" w:type="dxa"/>
            <w:tcBorders>
              <w:top w:val="single" w:sz="8" w:space="0" w:color="C0504D"/>
              <w:left w:val="single" w:sz="8" w:space="0" w:color="C0504D"/>
              <w:bottom w:val="single" w:sz="18" w:space="0" w:color="C0504D"/>
              <w:right w:val="single" w:sz="8" w:space="0" w:color="C0504D"/>
            </w:tcBorders>
            <w:shd w:val="clear" w:color="auto" w:fill="F2DBDB"/>
          </w:tcPr>
          <w:p w14:paraId="129B47E8" w14:textId="77777777" w:rsidR="00102A1A" w:rsidRPr="00FB1FB4" w:rsidRDefault="00102A1A" w:rsidP="004C6379">
            <w:pPr>
              <w:spacing w:line="360" w:lineRule="auto"/>
              <w:jc w:val="center"/>
              <w:rPr>
                <w:rFonts w:cstheme="minorHAnsi"/>
                <w:b/>
                <w:szCs w:val="20"/>
              </w:rPr>
            </w:pPr>
            <w:r w:rsidRPr="00FB1FB4">
              <w:rPr>
                <w:rFonts w:cstheme="minorHAnsi"/>
                <w:b/>
                <w:szCs w:val="20"/>
              </w:rPr>
              <w:t>Type</w:t>
            </w:r>
          </w:p>
        </w:tc>
        <w:tc>
          <w:tcPr>
            <w:tcW w:w="7151" w:type="dxa"/>
            <w:tcBorders>
              <w:top w:val="single" w:sz="8" w:space="0" w:color="C0504D"/>
              <w:left w:val="single" w:sz="8" w:space="0" w:color="C0504D"/>
              <w:bottom w:val="single" w:sz="18" w:space="0" w:color="C0504D"/>
              <w:right w:val="single" w:sz="8" w:space="0" w:color="C0504D"/>
            </w:tcBorders>
            <w:shd w:val="clear" w:color="auto" w:fill="F2DBDB"/>
          </w:tcPr>
          <w:p w14:paraId="6A224647" w14:textId="77777777" w:rsidR="00102A1A" w:rsidRPr="00FB1FB4" w:rsidRDefault="00102A1A" w:rsidP="004C6379">
            <w:pPr>
              <w:spacing w:line="360" w:lineRule="auto"/>
              <w:jc w:val="center"/>
              <w:rPr>
                <w:rFonts w:cstheme="minorHAnsi"/>
                <w:b/>
                <w:szCs w:val="20"/>
              </w:rPr>
            </w:pPr>
            <w:r w:rsidRPr="00FB1FB4">
              <w:rPr>
                <w:rFonts w:cstheme="minorHAnsi"/>
                <w:b/>
                <w:szCs w:val="20"/>
              </w:rPr>
              <w:t>Requirement</w:t>
            </w:r>
          </w:p>
        </w:tc>
      </w:tr>
      <w:tr w:rsidR="00102A1A" w:rsidRPr="00FB1FB4" w14:paraId="5C3A44B4" w14:textId="77777777" w:rsidTr="00911D15">
        <w:trPr>
          <w:trHeight w:val="253"/>
          <w:jc w:val="center"/>
        </w:trPr>
        <w:tc>
          <w:tcPr>
            <w:tcW w:w="3706" w:type="dxa"/>
          </w:tcPr>
          <w:p w14:paraId="4DAFA20E" w14:textId="77777777" w:rsidR="00102A1A" w:rsidRPr="00FB1FB4" w:rsidRDefault="00102A1A" w:rsidP="004C6379">
            <w:pPr>
              <w:pStyle w:val="TableText"/>
              <w:jc w:val="both"/>
              <w:rPr>
                <w:b/>
                <w:bCs/>
              </w:rPr>
            </w:pPr>
            <w:r w:rsidRPr="00FB1FB4">
              <w:rPr>
                <w:b/>
                <w:bCs/>
              </w:rPr>
              <w:t>Operating Systems</w:t>
            </w:r>
            <w:r>
              <w:rPr>
                <w:b/>
                <w:bCs/>
              </w:rPr>
              <w:t xml:space="preserve"> &amp;</w:t>
            </w:r>
          </w:p>
          <w:p w14:paraId="65E8D2EB" w14:textId="77777777" w:rsidR="00102A1A" w:rsidRPr="00FB1FB4" w:rsidRDefault="00102A1A" w:rsidP="004C6379">
            <w:pPr>
              <w:pStyle w:val="TableText"/>
              <w:jc w:val="both"/>
              <w:rPr>
                <w:b/>
                <w:bCs/>
              </w:rPr>
            </w:pPr>
            <w:r>
              <w:rPr>
                <w:b/>
                <w:bCs/>
              </w:rPr>
              <w:t>Database</w:t>
            </w:r>
          </w:p>
        </w:tc>
        <w:tc>
          <w:tcPr>
            <w:tcW w:w="7151" w:type="dxa"/>
          </w:tcPr>
          <w:p w14:paraId="2FF0676D" w14:textId="77777777" w:rsidR="00102A1A" w:rsidRPr="005749D2" w:rsidRDefault="00102A1A" w:rsidP="004C6379">
            <w:pPr>
              <w:pStyle w:val="TableText"/>
              <w:jc w:val="both"/>
            </w:pPr>
            <w:r w:rsidRPr="005749D2">
              <w:t>Windows:</w:t>
            </w:r>
          </w:p>
          <w:p w14:paraId="34BC8336" w14:textId="0E4D408C" w:rsidR="00102A1A" w:rsidRPr="005749D2" w:rsidRDefault="00102A1A" w:rsidP="004C6379">
            <w:pPr>
              <w:pStyle w:val="ListLevel1"/>
              <w:numPr>
                <w:ilvl w:val="0"/>
                <w:numId w:val="1"/>
              </w:numPr>
              <w:jc w:val="both"/>
              <w:rPr>
                <w:szCs w:val="20"/>
              </w:rPr>
            </w:pPr>
            <w:r w:rsidRPr="005749D2">
              <w:rPr>
                <w:szCs w:val="20"/>
              </w:rPr>
              <w:t xml:space="preserve">Windows Server </w:t>
            </w:r>
            <w:r w:rsidR="009C648B">
              <w:rPr>
                <w:szCs w:val="20"/>
              </w:rPr>
              <w:t>Enterprise</w:t>
            </w:r>
            <w:r w:rsidRPr="005749D2">
              <w:rPr>
                <w:szCs w:val="20"/>
              </w:rPr>
              <w:t xml:space="preserve"> 2016 -&gt; Windows Server </w:t>
            </w:r>
            <w:r w:rsidR="009C648B">
              <w:rPr>
                <w:szCs w:val="20"/>
              </w:rPr>
              <w:t>Enterprise</w:t>
            </w:r>
            <w:r w:rsidRPr="005749D2">
              <w:rPr>
                <w:szCs w:val="20"/>
              </w:rPr>
              <w:t xml:space="preserve"> 2019</w:t>
            </w:r>
          </w:p>
          <w:p w14:paraId="3F027473" w14:textId="476E4152" w:rsidR="00102A1A" w:rsidRPr="003D3A54" w:rsidRDefault="00102A1A" w:rsidP="004C6379">
            <w:pPr>
              <w:pStyle w:val="ListLevel1"/>
              <w:numPr>
                <w:ilvl w:val="0"/>
                <w:numId w:val="1"/>
              </w:numPr>
              <w:jc w:val="both"/>
              <w:rPr>
                <w:szCs w:val="20"/>
              </w:rPr>
            </w:pPr>
            <w:r w:rsidRPr="005749D2">
              <w:rPr>
                <w:szCs w:val="20"/>
              </w:rPr>
              <w:t xml:space="preserve">Microsoft SQL Server 2016, 2017 &amp; </w:t>
            </w:r>
            <w:r w:rsidRPr="00E3537C">
              <w:rPr>
                <w:szCs w:val="20"/>
              </w:rPr>
              <w:t>2019 Standard Edition</w:t>
            </w:r>
            <w:r w:rsidRPr="00E73BC8">
              <w:rPr>
                <w:b/>
                <w:bCs/>
                <w:szCs w:val="20"/>
              </w:rPr>
              <w:t xml:space="preserve"> </w:t>
            </w:r>
          </w:p>
        </w:tc>
      </w:tr>
      <w:tr w:rsidR="00F03093" w:rsidRPr="00EC6E03" w14:paraId="00BC8C43" w14:textId="77777777" w:rsidTr="004474A4">
        <w:trPr>
          <w:trHeight w:val="1276"/>
          <w:jc w:val="center"/>
        </w:trPr>
        <w:tc>
          <w:tcPr>
            <w:tcW w:w="3706" w:type="dxa"/>
          </w:tcPr>
          <w:p w14:paraId="7D461183" w14:textId="551D9135" w:rsidR="00F03093" w:rsidRDefault="00F03093" w:rsidP="004474A4">
            <w:pPr>
              <w:pStyle w:val="TableText"/>
              <w:rPr>
                <w:b/>
                <w:bCs/>
              </w:rPr>
            </w:pPr>
            <w:r>
              <w:rPr>
                <w:b/>
                <w:bCs/>
              </w:rPr>
              <w:t>eMAM Demo / POC Server</w:t>
            </w:r>
          </w:p>
          <w:p w14:paraId="041ACB59" w14:textId="77777777" w:rsidR="00F03093" w:rsidRPr="00FB1FB4" w:rsidRDefault="00F03093" w:rsidP="004474A4">
            <w:pPr>
              <w:pStyle w:val="TableText"/>
              <w:rPr>
                <w:b/>
                <w:bCs/>
              </w:rPr>
            </w:pPr>
          </w:p>
        </w:tc>
        <w:tc>
          <w:tcPr>
            <w:tcW w:w="7151" w:type="dxa"/>
            <w:shd w:val="clear" w:color="auto" w:fill="D9D9D9" w:themeFill="background1" w:themeFillShade="D9"/>
          </w:tcPr>
          <w:p w14:paraId="12F7D972" w14:textId="77777777" w:rsidR="00F03093" w:rsidRPr="00911D15" w:rsidRDefault="00F03093" w:rsidP="004474A4">
            <w:pPr>
              <w:autoSpaceDE w:val="0"/>
              <w:autoSpaceDN w:val="0"/>
              <w:adjustRightInd w:val="0"/>
              <w:spacing w:after="0" w:line="288" w:lineRule="auto"/>
              <w:rPr>
                <w:rFonts w:cs="Arial"/>
                <w:b/>
                <w:bCs/>
                <w:color w:val="000000"/>
                <w:sz w:val="24"/>
                <w:szCs w:val="24"/>
              </w:rPr>
            </w:pPr>
            <w:r w:rsidRPr="00911D15">
              <w:rPr>
                <w:rFonts w:cs="Arial"/>
                <w:b/>
                <w:bCs/>
                <w:color w:val="000000"/>
                <w:sz w:val="24"/>
                <w:szCs w:val="24"/>
              </w:rPr>
              <w:t xml:space="preserve">Proof of Concept Virtual Server: </w:t>
            </w:r>
          </w:p>
          <w:p w14:paraId="495DA229"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Virtual CPU Processors: 4</w:t>
            </w:r>
          </w:p>
          <w:p w14:paraId="2822DE21"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Memory: 6GB Ram</w:t>
            </w:r>
          </w:p>
          <w:p w14:paraId="5CB06CA8"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Windows 2016 or 2019 Standard Edition (Evaluation License is OK)</w:t>
            </w:r>
          </w:p>
          <w:p w14:paraId="77454C9C"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Please make sure the Windows operating System is installed in US ENGLISH</w:t>
            </w:r>
          </w:p>
          <w:p w14:paraId="3898E5DF"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Please make sure the Date/Time is set to US ENGLISH</w:t>
            </w:r>
          </w:p>
          <w:p w14:paraId="5CB776C0"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Please make sure all Windows Patches/Updates are applied.</w:t>
            </w:r>
          </w:p>
          <w:p w14:paraId="05537C52"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MSSQL – 2017 or 2019 Express Edition (Express Edition for POC purposes)</w:t>
            </w:r>
          </w:p>
          <w:p w14:paraId="6ED4FDB9"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Empress can install the MSSQL software as there are some pre-requisites that need to be set during the install.</w:t>
            </w:r>
          </w:p>
          <w:p w14:paraId="7C169B4A"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OS Drive: 1</w:t>
            </w:r>
            <w:r>
              <w:rPr>
                <w:rFonts w:cs="Arial"/>
                <w:color w:val="000000"/>
                <w:szCs w:val="20"/>
              </w:rPr>
              <w:t>0</w:t>
            </w:r>
            <w:r w:rsidRPr="002D5E4C">
              <w:rPr>
                <w:rFonts w:cs="Arial"/>
                <w:color w:val="000000"/>
                <w:szCs w:val="20"/>
              </w:rPr>
              <w:t>0GB</w:t>
            </w:r>
          </w:p>
          <w:p w14:paraId="0A50541B" w14:textId="77777777" w:rsidR="00F03093" w:rsidRPr="002D5E4C" w:rsidRDefault="00F03093" w:rsidP="004474A4">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Separate Drives for eMAM folders - Original, Proxy, ingest (The amount of space depends on how much content you want to test with. I would suggest minimum of 500GB)</w:t>
            </w:r>
          </w:p>
          <w:p w14:paraId="46B74AC7" w14:textId="77777777" w:rsidR="00F03093" w:rsidRPr="00EC6E03" w:rsidRDefault="00F03093" w:rsidP="004474A4">
            <w:pPr>
              <w:autoSpaceDE w:val="0"/>
              <w:autoSpaceDN w:val="0"/>
              <w:adjustRightInd w:val="0"/>
              <w:spacing w:after="0" w:line="288" w:lineRule="auto"/>
              <w:rPr>
                <w:rFonts w:cs="Arial"/>
                <w:color w:val="000000"/>
                <w:szCs w:val="20"/>
              </w:rPr>
            </w:pPr>
          </w:p>
        </w:tc>
      </w:tr>
      <w:tr w:rsidR="00102A1A" w:rsidRPr="000A5262" w14:paraId="52D51761" w14:textId="77777777" w:rsidTr="00F03093">
        <w:trPr>
          <w:trHeight w:val="60"/>
          <w:jc w:val="center"/>
        </w:trPr>
        <w:tc>
          <w:tcPr>
            <w:tcW w:w="3706" w:type="dxa"/>
            <w:vMerge w:val="restart"/>
          </w:tcPr>
          <w:p w14:paraId="426AA0EE" w14:textId="06501C98" w:rsidR="00102A1A" w:rsidRDefault="00102A1A" w:rsidP="004C6379">
            <w:pPr>
              <w:pStyle w:val="TableText"/>
              <w:rPr>
                <w:b/>
                <w:bCs/>
              </w:rPr>
            </w:pPr>
            <w:r>
              <w:rPr>
                <w:b/>
                <w:bCs/>
              </w:rPr>
              <w:t xml:space="preserve">eMAM </w:t>
            </w:r>
            <w:r w:rsidR="00F03093">
              <w:rPr>
                <w:b/>
                <w:bCs/>
              </w:rPr>
              <w:t xml:space="preserve">VM </w:t>
            </w:r>
            <w:r>
              <w:rPr>
                <w:b/>
                <w:bCs/>
              </w:rPr>
              <w:t>Server</w:t>
            </w:r>
          </w:p>
          <w:p w14:paraId="6DAC29B1" w14:textId="77777777" w:rsidR="00102A1A" w:rsidRPr="00FB1FB4" w:rsidRDefault="00102A1A" w:rsidP="00102A1A">
            <w:pPr>
              <w:pStyle w:val="TableText"/>
              <w:rPr>
                <w:b/>
                <w:bCs/>
              </w:rPr>
            </w:pPr>
          </w:p>
        </w:tc>
        <w:tc>
          <w:tcPr>
            <w:tcW w:w="7151" w:type="dxa"/>
            <w:shd w:val="clear" w:color="auto" w:fill="BFBFBF" w:themeFill="background1" w:themeFillShade="BF"/>
          </w:tcPr>
          <w:p w14:paraId="00C86D4E" w14:textId="0350C9F8" w:rsidR="00102A1A" w:rsidRPr="00911D15" w:rsidRDefault="00F03093" w:rsidP="004C6379">
            <w:pPr>
              <w:autoSpaceDE w:val="0"/>
              <w:autoSpaceDN w:val="0"/>
              <w:adjustRightInd w:val="0"/>
              <w:spacing w:after="0" w:line="288" w:lineRule="auto"/>
              <w:rPr>
                <w:rFonts w:cs="Arial"/>
                <w:b/>
                <w:bCs/>
                <w:color w:val="000000"/>
                <w:sz w:val="24"/>
                <w:szCs w:val="24"/>
              </w:rPr>
            </w:pPr>
            <w:r>
              <w:rPr>
                <w:rFonts w:cs="Arial"/>
                <w:b/>
                <w:bCs/>
                <w:color w:val="000000"/>
                <w:sz w:val="24"/>
                <w:szCs w:val="24"/>
              </w:rPr>
              <w:t>Database / Web Gateway VM Server</w:t>
            </w:r>
            <w:r w:rsidR="00102A1A" w:rsidRPr="00911D15">
              <w:rPr>
                <w:rFonts w:cs="Arial"/>
                <w:b/>
                <w:bCs/>
                <w:color w:val="000000"/>
                <w:sz w:val="24"/>
                <w:szCs w:val="24"/>
              </w:rPr>
              <w:t xml:space="preserve">: </w:t>
            </w:r>
          </w:p>
          <w:p w14:paraId="5BBB432A" w14:textId="77777777" w:rsidR="00F03093" w:rsidRDefault="00F03093" w:rsidP="002D5E4C">
            <w:pPr>
              <w:pStyle w:val="ListParagraph"/>
              <w:numPr>
                <w:ilvl w:val="0"/>
                <w:numId w:val="19"/>
              </w:numPr>
              <w:autoSpaceDE w:val="0"/>
              <w:autoSpaceDN w:val="0"/>
              <w:adjustRightInd w:val="0"/>
              <w:spacing w:after="0" w:line="288" w:lineRule="auto"/>
              <w:rPr>
                <w:rFonts w:cs="Arial"/>
                <w:color w:val="000000"/>
                <w:szCs w:val="20"/>
              </w:rPr>
            </w:pPr>
            <w:r w:rsidRPr="00F03093">
              <w:rPr>
                <w:rFonts w:cs="Arial"/>
                <w:color w:val="000000"/>
                <w:szCs w:val="20"/>
              </w:rPr>
              <w:t>CPU – Quad 2.80 GHz Intel Xeon ®E5-2680 v2</w:t>
            </w:r>
          </w:p>
          <w:p w14:paraId="464827F8" w14:textId="20E3BC4B"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Virtual CPU Processors: 4</w:t>
            </w:r>
          </w:p>
          <w:p w14:paraId="59323B4B" w14:textId="12402355"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 xml:space="preserve">Memory: </w:t>
            </w:r>
            <w:r w:rsidR="00F03093">
              <w:rPr>
                <w:rFonts w:cs="Arial"/>
                <w:color w:val="000000"/>
                <w:szCs w:val="20"/>
              </w:rPr>
              <w:t>14</w:t>
            </w:r>
            <w:r w:rsidRPr="002D5E4C">
              <w:rPr>
                <w:rFonts w:cs="Arial"/>
                <w:color w:val="000000"/>
                <w:szCs w:val="20"/>
              </w:rPr>
              <w:t>GB Ram</w:t>
            </w:r>
          </w:p>
          <w:p w14:paraId="2D95197D" w14:textId="470209A1"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 xml:space="preserve">Windows 2016 or 2019 </w:t>
            </w:r>
            <w:r w:rsidR="004335A0">
              <w:rPr>
                <w:rFonts w:cs="Arial"/>
                <w:color w:val="000000"/>
                <w:szCs w:val="20"/>
              </w:rPr>
              <w:t>Enterprise</w:t>
            </w:r>
            <w:r w:rsidRPr="002D5E4C">
              <w:rPr>
                <w:rFonts w:cs="Arial"/>
                <w:color w:val="000000"/>
                <w:szCs w:val="20"/>
              </w:rPr>
              <w:t xml:space="preserve"> Edition</w:t>
            </w:r>
          </w:p>
          <w:p w14:paraId="4BFF8FE0" w14:textId="77777777"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Please make sure the Windows operating System is installed in US ENGLISH</w:t>
            </w:r>
          </w:p>
          <w:p w14:paraId="263F5872" w14:textId="77777777"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Please make sure the Date/Time is set to US ENGLISH</w:t>
            </w:r>
          </w:p>
          <w:p w14:paraId="6730DF9C" w14:textId="77777777"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Please make sure all Windows Patches/Updates are applied.</w:t>
            </w:r>
          </w:p>
          <w:p w14:paraId="58FF477A" w14:textId="43BCF4F7"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 xml:space="preserve">MSSQL – 2017 or 2019 </w:t>
            </w:r>
            <w:r w:rsidR="004335A0">
              <w:rPr>
                <w:rFonts w:cs="Arial"/>
                <w:color w:val="000000"/>
                <w:szCs w:val="20"/>
              </w:rPr>
              <w:t>Standard Edition</w:t>
            </w:r>
          </w:p>
          <w:p w14:paraId="5465EB0F" w14:textId="77777777"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Empress can install the MSSQL software as there are some pre-requisites that need to be set during the install.</w:t>
            </w:r>
          </w:p>
          <w:p w14:paraId="64F79330" w14:textId="6339FF0E" w:rsidR="002D5E4C" w:rsidRPr="002D5E4C" w:rsidRDefault="002D5E4C" w:rsidP="002D5E4C">
            <w:pPr>
              <w:pStyle w:val="ListParagraph"/>
              <w:numPr>
                <w:ilvl w:val="0"/>
                <w:numId w:val="19"/>
              </w:numPr>
              <w:autoSpaceDE w:val="0"/>
              <w:autoSpaceDN w:val="0"/>
              <w:adjustRightInd w:val="0"/>
              <w:spacing w:after="0" w:line="288" w:lineRule="auto"/>
              <w:rPr>
                <w:rFonts w:cs="Arial"/>
                <w:color w:val="000000"/>
                <w:szCs w:val="20"/>
              </w:rPr>
            </w:pPr>
            <w:r w:rsidRPr="002D5E4C">
              <w:rPr>
                <w:rFonts w:cs="Arial"/>
                <w:color w:val="000000"/>
                <w:szCs w:val="20"/>
              </w:rPr>
              <w:t xml:space="preserve">OS Drive: </w:t>
            </w:r>
            <w:r w:rsidR="00F03093">
              <w:rPr>
                <w:rFonts w:cs="Arial"/>
                <w:color w:val="000000"/>
                <w:szCs w:val="20"/>
              </w:rPr>
              <w:t>2</w:t>
            </w:r>
            <w:r>
              <w:rPr>
                <w:rFonts w:cs="Arial"/>
                <w:color w:val="000000"/>
                <w:szCs w:val="20"/>
              </w:rPr>
              <w:t>0</w:t>
            </w:r>
            <w:r w:rsidRPr="002D5E4C">
              <w:rPr>
                <w:rFonts w:cs="Arial"/>
                <w:color w:val="000000"/>
                <w:szCs w:val="20"/>
              </w:rPr>
              <w:t>0GB</w:t>
            </w:r>
          </w:p>
          <w:p w14:paraId="24160282" w14:textId="426BB700" w:rsidR="00102A1A" w:rsidRDefault="00F03093" w:rsidP="002D5E4C">
            <w:pPr>
              <w:pStyle w:val="ListParagraph"/>
              <w:numPr>
                <w:ilvl w:val="0"/>
                <w:numId w:val="19"/>
              </w:numPr>
              <w:autoSpaceDE w:val="0"/>
              <w:autoSpaceDN w:val="0"/>
              <w:adjustRightInd w:val="0"/>
              <w:spacing w:after="0" w:line="288" w:lineRule="auto"/>
              <w:rPr>
                <w:rFonts w:cs="Arial"/>
                <w:color w:val="000000"/>
                <w:szCs w:val="20"/>
              </w:rPr>
            </w:pPr>
            <w:r>
              <w:rPr>
                <w:rFonts w:cs="Arial"/>
                <w:color w:val="000000"/>
                <w:szCs w:val="20"/>
              </w:rPr>
              <w:t xml:space="preserve">Separate Drive (SSD preferred) for Database: 50GB </w:t>
            </w:r>
          </w:p>
          <w:p w14:paraId="19DF8A16" w14:textId="7ACB7692" w:rsidR="00F03093" w:rsidRPr="002D5E4C" w:rsidRDefault="00F03093" w:rsidP="00F03093">
            <w:pPr>
              <w:pStyle w:val="ListParagraph"/>
              <w:numPr>
                <w:ilvl w:val="0"/>
                <w:numId w:val="19"/>
              </w:numPr>
              <w:autoSpaceDE w:val="0"/>
              <w:autoSpaceDN w:val="0"/>
              <w:adjustRightInd w:val="0"/>
              <w:spacing w:after="0" w:line="288" w:lineRule="auto"/>
              <w:rPr>
                <w:rFonts w:cs="Arial"/>
                <w:color w:val="000000"/>
                <w:szCs w:val="20"/>
              </w:rPr>
            </w:pPr>
            <w:r>
              <w:rPr>
                <w:rFonts w:cs="Arial"/>
                <w:color w:val="000000"/>
                <w:szCs w:val="20"/>
              </w:rPr>
              <w:t xml:space="preserve">Separate Drive (SSD preferred) for TMP files: 50GB </w:t>
            </w:r>
          </w:p>
          <w:p w14:paraId="7B6AFF67" w14:textId="5C5C9A35" w:rsidR="00102A1A" w:rsidRPr="00F03093" w:rsidRDefault="00F03093" w:rsidP="004C6379">
            <w:pPr>
              <w:pStyle w:val="ListParagraph"/>
              <w:numPr>
                <w:ilvl w:val="0"/>
                <w:numId w:val="19"/>
              </w:numPr>
              <w:autoSpaceDE w:val="0"/>
              <w:autoSpaceDN w:val="0"/>
              <w:adjustRightInd w:val="0"/>
              <w:spacing w:after="0" w:line="288" w:lineRule="auto"/>
              <w:rPr>
                <w:rFonts w:cs="Arial"/>
                <w:color w:val="000000"/>
                <w:szCs w:val="20"/>
              </w:rPr>
            </w:pPr>
            <w:r>
              <w:rPr>
                <w:rFonts w:cs="Arial"/>
                <w:color w:val="000000"/>
                <w:szCs w:val="20"/>
              </w:rPr>
              <w:t xml:space="preserve">Separate Drive (SSD preferred) for Log files: 50GB </w:t>
            </w:r>
          </w:p>
        </w:tc>
      </w:tr>
      <w:tr w:rsidR="00102A1A" w:rsidRPr="000A5262" w14:paraId="6EC7546A" w14:textId="77777777" w:rsidTr="00911D15">
        <w:trPr>
          <w:trHeight w:val="1348"/>
          <w:jc w:val="center"/>
        </w:trPr>
        <w:tc>
          <w:tcPr>
            <w:tcW w:w="3706" w:type="dxa"/>
            <w:vMerge/>
          </w:tcPr>
          <w:p w14:paraId="53EEB755" w14:textId="77777777" w:rsidR="00102A1A" w:rsidRDefault="00102A1A" w:rsidP="004C6379">
            <w:pPr>
              <w:pStyle w:val="TableText"/>
              <w:rPr>
                <w:b/>
                <w:bCs/>
              </w:rPr>
            </w:pPr>
          </w:p>
        </w:tc>
        <w:tc>
          <w:tcPr>
            <w:tcW w:w="7151" w:type="dxa"/>
            <w:shd w:val="clear" w:color="auto" w:fill="BFBFBF" w:themeFill="background1" w:themeFillShade="BF"/>
          </w:tcPr>
          <w:p w14:paraId="67EBB0F8" w14:textId="1CFB30BC" w:rsidR="00102A1A" w:rsidRPr="00911D15" w:rsidRDefault="00F03093" w:rsidP="004C6379">
            <w:pPr>
              <w:autoSpaceDE w:val="0"/>
              <w:autoSpaceDN w:val="0"/>
              <w:adjustRightInd w:val="0"/>
              <w:spacing w:after="0" w:line="288" w:lineRule="auto"/>
              <w:rPr>
                <w:rFonts w:cs="Arial"/>
                <w:b/>
                <w:bCs/>
                <w:color w:val="000000"/>
                <w:sz w:val="24"/>
                <w:szCs w:val="24"/>
              </w:rPr>
            </w:pPr>
            <w:r>
              <w:rPr>
                <w:rFonts w:cs="Arial"/>
                <w:b/>
                <w:bCs/>
                <w:color w:val="000000"/>
                <w:sz w:val="24"/>
                <w:szCs w:val="24"/>
              </w:rPr>
              <w:t>Application</w:t>
            </w:r>
            <w:r w:rsidR="00102A1A" w:rsidRPr="00911D15">
              <w:rPr>
                <w:rFonts w:cs="Arial"/>
                <w:b/>
                <w:bCs/>
                <w:color w:val="000000"/>
                <w:sz w:val="24"/>
                <w:szCs w:val="24"/>
              </w:rPr>
              <w:t xml:space="preserve"> VM Server:</w:t>
            </w:r>
            <w:r w:rsidR="002D5E4C" w:rsidRPr="00911D15">
              <w:rPr>
                <w:rFonts w:cs="Arial"/>
                <w:b/>
                <w:bCs/>
                <w:color w:val="000000"/>
                <w:sz w:val="24"/>
                <w:szCs w:val="24"/>
              </w:rPr>
              <w:t xml:space="preserve"> </w:t>
            </w:r>
          </w:p>
          <w:p w14:paraId="34C02FDB" w14:textId="77777777" w:rsidR="00E3537C" w:rsidRPr="00E3537C" w:rsidRDefault="00E3537C" w:rsidP="00E3537C">
            <w:pPr>
              <w:pStyle w:val="ListParagraph"/>
              <w:numPr>
                <w:ilvl w:val="0"/>
                <w:numId w:val="20"/>
              </w:numPr>
              <w:autoSpaceDE w:val="0"/>
              <w:autoSpaceDN w:val="0"/>
              <w:adjustRightInd w:val="0"/>
              <w:spacing w:after="0" w:line="288" w:lineRule="auto"/>
              <w:rPr>
                <w:rFonts w:cs="Arial"/>
                <w:color w:val="000000"/>
                <w:szCs w:val="20"/>
              </w:rPr>
            </w:pPr>
            <w:r w:rsidRPr="00E3537C">
              <w:rPr>
                <w:rFonts w:cs="Arial"/>
                <w:color w:val="000000"/>
                <w:szCs w:val="20"/>
              </w:rPr>
              <w:t>CPU – Quad 2.80 GHz Intel Xeon ®E5-2680 v2</w:t>
            </w:r>
          </w:p>
          <w:p w14:paraId="4BF8AE10" w14:textId="0EDAD774" w:rsidR="00E3537C" w:rsidRPr="00E3537C" w:rsidRDefault="00E3537C" w:rsidP="00E3537C">
            <w:pPr>
              <w:pStyle w:val="ListParagraph"/>
              <w:numPr>
                <w:ilvl w:val="0"/>
                <w:numId w:val="20"/>
              </w:numPr>
              <w:autoSpaceDE w:val="0"/>
              <w:autoSpaceDN w:val="0"/>
              <w:adjustRightInd w:val="0"/>
              <w:spacing w:after="0" w:line="288" w:lineRule="auto"/>
              <w:rPr>
                <w:rFonts w:cs="Arial"/>
                <w:color w:val="000000"/>
                <w:szCs w:val="20"/>
              </w:rPr>
            </w:pPr>
            <w:r w:rsidRPr="00E3537C">
              <w:rPr>
                <w:rFonts w:cs="Arial"/>
                <w:color w:val="000000"/>
                <w:szCs w:val="20"/>
              </w:rPr>
              <w:t>Virtual CPU Processors: 12</w:t>
            </w:r>
          </w:p>
          <w:p w14:paraId="1E3A7CEC" w14:textId="77777777" w:rsidR="00E3537C" w:rsidRPr="00E3537C" w:rsidRDefault="00E3537C" w:rsidP="00E3537C">
            <w:pPr>
              <w:pStyle w:val="ListParagraph"/>
              <w:numPr>
                <w:ilvl w:val="0"/>
                <w:numId w:val="20"/>
              </w:numPr>
              <w:autoSpaceDE w:val="0"/>
              <w:autoSpaceDN w:val="0"/>
              <w:adjustRightInd w:val="0"/>
              <w:spacing w:after="0" w:line="288" w:lineRule="auto"/>
              <w:rPr>
                <w:rFonts w:cs="Arial"/>
                <w:color w:val="000000"/>
                <w:szCs w:val="20"/>
              </w:rPr>
            </w:pPr>
            <w:r w:rsidRPr="00E3537C">
              <w:rPr>
                <w:rFonts w:cs="Arial"/>
                <w:color w:val="000000"/>
                <w:szCs w:val="20"/>
              </w:rPr>
              <w:t>Memory: 14GB Ram</w:t>
            </w:r>
          </w:p>
          <w:p w14:paraId="44D72CCC" w14:textId="77777777" w:rsidR="00E3537C" w:rsidRPr="00E3537C" w:rsidRDefault="00E3537C" w:rsidP="00E3537C">
            <w:pPr>
              <w:pStyle w:val="ListParagraph"/>
              <w:numPr>
                <w:ilvl w:val="0"/>
                <w:numId w:val="20"/>
              </w:numPr>
              <w:autoSpaceDE w:val="0"/>
              <w:autoSpaceDN w:val="0"/>
              <w:adjustRightInd w:val="0"/>
              <w:spacing w:after="0" w:line="288" w:lineRule="auto"/>
              <w:rPr>
                <w:rFonts w:cs="Arial"/>
                <w:color w:val="000000"/>
                <w:szCs w:val="20"/>
              </w:rPr>
            </w:pPr>
            <w:r w:rsidRPr="00E3537C">
              <w:rPr>
                <w:rFonts w:cs="Arial"/>
                <w:color w:val="000000"/>
                <w:szCs w:val="20"/>
              </w:rPr>
              <w:t>Windows 2016 or 2019 Standard Edition</w:t>
            </w:r>
          </w:p>
          <w:p w14:paraId="25CB6388" w14:textId="77777777" w:rsidR="00E3537C" w:rsidRPr="00E3537C" w:rsidRDefault="00E3537C" w:rsidP="00E3537C">
            <w:pPr>
              <w:pStyle w:val="ListParagraph"/>
              <w:numPr>
                <w:ilvl w:val="0"/>
                <w:numId w:val="20"/>
              </w:numPr>
              <w:autoSpaceDE w:val="0"/>
              <w:autoSpaceDN w:val="0"/>
              <w:adjustRightInd w:val="0"/>
              <w:spacing w:after="0" w:line="288" w:lineRule="auto"/>
              <w:rPr>
                <w:rFonts w:cs="Arial"/>
                <w:color w:val="000000"/>
                <w:szCs w:val="20"/>
              </w:rPr>
            </w:pPr>
            <w:r w:rsidRPr="00E3537C">
              <w:rPr>
                <w:rFonts w:cs="Arial"/>
                <w:color w:val="000000"/>
                <w:szCs w:val="20"/>
              </w:rPr>
              <w:t>OS Drive: 200GB</w:t>
            </w:r>
          </w:p>
          <w:p w14:paraId="06B627D6" w14:textId="33E6AD7B" w:rsidR="00E3537C" w:rsidRPr="00E3537C" w:rsidRDefault="00E3537C" w:rsidP="00E3537C">
            <w:pPr>
              <w:pStyle w:val="ListParagraph"/>
              <w:numPr>
                <w:ilvl w:val="0"/>
                <w:numId w:val="20"/>
              </w:numPr>
              <w:autoSpaceDE w:val="0"/>
              <w:autoSpaceDN w:val="0"/>
              <w:adjustRightInd w:val="0"/>
              <w:spacing w:after="0" w:line="288" w:lineRule="auto"/>
              <w:rPr>
                <w:rFonts w:cs="Arial"/>
                <w:color w:val="000000"/>
                <w:szCs w:val="20"/>
              </w:rPr>
            </w:pPr>
            <w:r w:rsidRPr="00E3537C">
              <w:rPr>
                <w:rFonts w:cs="Arial"/>
                <w:color w:val="000000"/>
                <w:szCs w:val="20"/>
              </w:rPr>
              <w:t xml:space="preserve">Separate Drives for </w:t>
            </w:r>
            <w:r w:rsidR="00BF213C">
              <w:rPr>
                <w:rFonts w:cs="Arial"/>
                <w:color w:val="000000"/>
                <w:szCs w:val="20"/>
              </w:rPr>
              <w:t>Ingest</w:t>
            </w:r>
            <w:r w:rsidRPr="00E3537C">
              <w:rPr>
                <w:rFonts w:cs="Arial"/>
                <w:color w:val="000000"/>
                <w:szCs w:val="20"/>
              </w:rPr>
              <w:t xml:space="preserve">: </w:t>
            </w:r>
            <w:r w:rsidR="00BF213C">
              <w:rPr>
                <w:rFonts w:cs="Arial"/>
                <w:color w:val="000000"/>
                <w:szCs w:val="20"/>
              </w:rPr>
              <w:t>Minimum 1TV – Depends on how much content is being uploaded. (Depending on network speed, this can sometimes be a NAS volume)</w:t>
            </w:r>
          </w:p>
          <w:p w14:paraId="07FC2295" w14:textId="780BE0BE" w:rsidR="00E3537C" w:rsidRPr="00EC6E03" w:rsidRDefault="00BF213C" w:rsidP="00BF213C">
            <w:pPr>
              <w:pStyle w:val="ListParagraph"/>
              <w:numPr>
                <w:ilvl w:val="0"/>
                <w:numId w:val="20"/>
              </w:numPr>
              <w:autoSpaceDE w:val="0"/>
              <w:autoSpaceDN w:val="0"/>
              <w:adjustRightInd w:val="0"/>
              <w:spacing w:after="0" w:line="288" w:lineRule="auto"/>
              <w:rPr>
                <w:rFonts w:cs="Arial"/>
                <w:color w:val="000000"/>
                <w:szCs w:val="20"/>
              </w:rPr>
            </w:pPr>
            <w:r>
              <w:rPr>
                <w:rFonts w:cs="Arial"/>
                <w:color w:val="000000"/>
                <w:szCs w:val="20"/>
              </w:rPr>
              <w:t>Separate drive for eMAM Original &amp; Proxy folders. (This is typically a NAS volume)</w:t>
            </w:r>
          </w:p>
        </w:tc>
      </w:tr>
      <w:tr w:rsidR="00102A1A" w:rsidRPr="00FB1FB4" w14:paraId="286A6424" w14:textId="77777777" w:rsidTr="00911D15">
        <w:trPr>
          <w:trHeight w:val="253"/>
          <w:jc w:val="center"/>
        </w:trPr>
        <w:tc>
          <w:tcPr>
            <w:tcW w:w="3706" w:type="dxa"/>
          </w:tcPr>
          <w:p w14:paraId="203BFDF4" w14:textId="77777777" w:rsidR="00102A1A" w:rsidRPr="00FB1FB4" w:rsidRDefault="00102A1A" w:rsidP="004C6379">
            <w:pPr>
              <w:rPr>
                <w:rFonts w:cs="Trebuchet MS"/>
                <w:b/>
                <w:bCs/>
                <w:szCs w:val="20"/>
              </w:rPr>
            </w:pPr>
            <w:r w:rsidRPr="00FB1FB4">
              <w:rPr>
                <w:rFonts w:eastAsia="Times New Roman" w:cs="Arial"/>
                <w:b/>
                <w:bCs/>
                <w:szCs w:val="20"/>
              </w:rPr>
              <w:t>Active</w:t>
            </w:r>
            <w:r w:rsidRPr="00FB1FB4">
              <w:rPr>
                <w:b/>
                <w:bCs/>
                <w:szCs w:val="20"/>
              </w:rPr>
              <w:t xml:space="preserve"> Directory</w:t>
            </w:r>
            <w:r>
              <w:rPr>
                <w:b/>
                <w:bCs/>
              </w:rPr>
              <w:t xml:space="preserve"> / SSO </w:t>
            </w:r>
          </w:p>
        </w:tc>
        <w:tc>
          <w:tcPr>
            <w:tcW w:w="7151" w:type="dxa"/>
          </w:tcPr>
          <w:p w14:paraId="388A3044" w14:textId="77777777" w:rsidR="00102A1A" w:rsidRPr="00FB1FB4" w:rsidRDefault="00102A1A" w:rsidP="004C6379">
            <w:pPr>
              <w:rPr>
                <w:rFonts w:cs="Trebuchet MS"/>
                <w:szCs w:val="20"/>
              </w:rPr>
            </w:pPr>
            <w:r w:rsidRPr="00FB1FB4">
              <w:rPr>
                <w:rFonts w:cs="Trebuchet MS"/>
                <w:szCs w:val="20"/>
              </w:rPr>
              <w:t xml:space="preserve">Integration </w:t>
            </w:r>
            <w:r>
              <w:rPr>
                <w:rFonts w:cs="Trebuchet MS"/>
                <w:szCs w:val="20"/>
              </w:rPr>
              <w:t>Available</w:t>
            </w:r>
          </w:p>
        </w:tc>
      </w:tr>
      <w:tr w:rsidR="00102A1A" w:rsidRPr="00FB1FB4" w14:paraId="5794BBD9" w14:textId="77777777" w:rsidTr="00911D15">
        <w:trPr>
          <w:trHeight w:val="253"/>
          <w:jc w:val="center"/>
        </w:trPr>
        <w:tc>
          <w:tcPr>
            <w:tcW w:w="3706" w:type="dxa"/>
          </w:tcPr>
          <w:p w14:paraId="14907ED7" w14:textId="77777777" w:rsidR="00102A1A" w:rsidRPr="00FB1FB4" w:rsidRDefault="00102A1A" w:rsidP="004C6379">
            <w:pPr>
              <w:rPr>
                <w:rFonts w:cs="Trebuchet MS"/>
                <w:b/>
                <w:bCs/>
                <w:szCs w:val="20"/>
              </w:rPr>
            </w:pPr>
            <w:r>
              <w:rPr>
                <w:b/>
                <w:bCs/>
                <w:szCs w:val="20"/>
              </w:rPr>
              <w:t>SSL Support</w:t>
            </w:r>
            <w:r w:rsidRPr="00FB1FB4">
              <w:rPr>
                <w:b/>
                <w:bCs/>
                <w:szCs w:val="20"/>
              </w:rPr>
              <w:t xml:space="preserve"> </w:t>
            </w:r>
          </w:p>
        </w:tc>
        <w:tc>
          <w:tcPr>
            <w:tcW w:w="7151" w:type="dxa"/>
          </w:tcPr>
          <w:p w14:paraId="065EB5B5" w14:textId="0A1BCEEA" w:rsidR="00102A1A" w:rsidRDefault="00102A1A" w:rsidP="004C6379">
            <w:pPr>
              <w:jc w:val="left"/>
              <w:rPr>
                <w:rFonts w:cs="Trebuchet MS"/>
                <w:szCs w:val="20"/>
              </w:rPr>
            </w:pPr>
            <w:r>
              <w:rPr>
                <w:rFonts w:cs="Trebuchet MS"/>
                <w:szCs w:val="20"/>
              </w:rPr>
              <w:t>Yes –</w:t>
            </w:r>
            <w:r>
              <w:rPr>
                <w:rFonts w:cs="Trebuchet MS"/>
                <w:b/>
                <w:bCs/>
                <w:sz w:val="24"/>
                <w:szCs w:val="24"/>
              </w:rPr>
              <w:t>Microsoft IIS &amp; Apache</w:t>
            </w:r>
            <w:r>
              <w:rPr>
                <w:rFonts w:cs="Trebuchet MS"/>
                <w:szCs w:val="20"/>
              </w:rPr>
              <w:t xml:space="preserve"> Certificates are required </w:t>
            </w:r>
          </w:p>
          <w:p w14:paraId="67DDAEDD" w14:textId="7D247BBC" w:rsidR="00440E4C" w:rsidRDefault="00440E4C" w:rsidP="004C6379">
            <w:pPr>
              <w:jc w:val="left"/>
              <w:rPr>
                <w:rFonts w:cs="Trebuchet MS"/>
                <w:szCs w:val="20"/>
              </w:rPr>
            </w:pPr>
            <w:r>
              <w:rPr>
                <w:rFonts w:cs="Trebuchet MS"/>
                <w:szCs w:val="20"/>
              </w:rPr>
              <w:t>IIS Certificate to be installed on the Web Gateway, and Apache is to be installed on the eMAM Application server.</w:t>
            </w:r>
          </w:p>
          <w:p w14:paraId="7A6D8BAF" w14:textId="77777777" w:rsidR="00102A1A" w:rsidRPr="00FB1FB4" w:rsidRDefault="00102A1A" w:rsidP="004C6379">
            <w:pPr>
              <w:rPr>
                <w:rFonts w:cs="Trebuchet MS"/>
                <w:szCs w:val="20"/>
              </w:rPr>
            </w:pPr>
            <w:r w:rsidRPr="001E00DF">
              <w:rPr>
                <w:color w:val="FF0000"/>
              </w:rPr>
              <w:t>(Supplied by Customer or Reseller/SI)</w:t>
            </w:r>
            <w:r>
              <w:rPr>
                <w:color w:val="FF0000"/>
              </w:rPr>
              <w:t xml:space="preserve"> </w:t>
            </w:r>
          </w:p>
        </w:tc>
      </w:tr>
      <w:tr w:rsidR="00102A1A" w:rsidRPr="00FB1FB4" w14:paraId="3AB7EEB7" w14:textId="77777777" w:rsidTr="00911D15">
        <w:trPr>
          <w:trHeight w:val="239"/>
          <w:jc w:val="center"/>
        </w:trPr>
        <w:tc>
          <w:tcPr>
            <w:tcW w:w="3706" w:type="dxa"/>
          </w:tcPr>
          <w:p w14:paraId="7FF756A9" w14:textId="3476A4E0" w:rsidR="00102A1A" w:rsidRPr="00FB1FB4" w:rsidRDefault="00102A1A" w:rsidP="00180DDF">
            <w:pPr>
              <w:jc w:val="left"/>
              <w:rPr>
                <w:rFonts w:eastAsia="Times New Roman"/>
                <w:b/>
                <w:bCs/>
                <w:szCs w:val="20"/>
              </w:rPr>
            </w:pPr>
            <w:r>
              <w:rPr>
                <w:rFonts w:eastAsia="Times New Roman" w:cs="Arial"/>
                <w:b/>
                <w:bCs/>
                <w:szCs w:val="20"/>
              </w:rPr>
              <w:t xml:space="preserve">eMAM </w:t>
            </w:r>
            <w:r w:rsidR="00180DDF">
              <w:rPr>
                <w:rFonts w:eastAsia="Times New Roman" w:cs="Arial"/>
                <w:b/>
                <w:bCs/>
                <w:szCs w:val="20"/>
              </w:rPr>
              <w:t xml:space="preserve">Database Web Gateway </w:t>
            </w:r>
            <w:r>
              <w:rPr>
                <w:rFonts w:eastAsia="Times New Roman" w:cs="Arial"/>
                <w:b/>
                <w:bCs/>
                <w:szCs w:val="20"/>
              </w:rPr>
              <w:t>Components</w:t>
            </w:r>
          </w:p>
        </w:tc>
        <w:tc>
          <w:tcPr>
            <w:tcW w:w="7151" w:type="dxa"/>
          </w:tcPr>
          <w:p w14:paraId="4EC481A3" w14:textId="77777777" w:rsidR="00102A1A" w:rsidRPr="001E2BCA" w:rsidRDefault="00102A1A" w:rsidP="004C6379">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eMAM Database</w:t>
            </w:r>
            <w:r>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r>
              <w:rPr>
                <w:rFonts w:ascii="Arial" w:hAnsi="Arial" w:cs="Arial"/>
                <w:color w:val="FF0000"/>
                <w:szCs w:val="20"/>
              </w:rPr>
              <w:t xml:space="preserve"> </w:t>
            </w:r>
          </w:p>
          <w:p w14:paraId="63AE27F3" w14:textId="77777777" w:rsidR="00102A1A" w:rsidRDefault="00102A1A" w:rsidP="004C6379">
            <w:pPr>
              <w:autoSpaceDE w:val="0"/>
              <w:autoSpaceDN w:val="0"/>
              <w:adjustRightInd w:val="0"/>
              <w:spacing w:after="0" w:line="288" w:lineRule="auto"/>
              <w:rPr>
                <w:rFonts w:ascii="Arial" w:hAnsi="Arial" w:cs="Arial"/>
                <w:color w:val="FF0000"/>
                <w:szCs w:val="20"/>
              </w:rPr>
            </w:pPr>
            <w:r w:rsidRPr="001E2BCA">
              <w:rPr>
                <w:rFonts w:ascii="Arial" w:hAnsi="Arial" w:cs="Arial"/>
                <w:color w:val="000000"/>
                <w:szCs w:val="20"/>
              </w:rPr>
              <w:t>eMAM Gateway</w:t>
            </w:r>
            <w:r>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2B3F7809" w14:textId="77777777" w:rsidR="00102A1A" w:rsidRDefault="00102A1A" w:rsidP="004C6379">
            <w:pPr>
              <w:autoSpaceDE w:val="0"/>
              <w:autoSpaceDN w:val="0"/>
              <w:adjustRightInd w:val="0"/>
              <w:spacing w:after="0" w:line="288" w:lineRule="auto"/>
              <w:rPr>
                <w:rFonts w:ascii="Arial" w:hAnsi="Arial" w:cs="Arial"/>
                <w:color w:val="FF0000"/>
                <w:szCs w:val="20"/>
              </w:rPr>
            </w:pPr>
            <w:r w:rsidRPr="001E2BCA">
              <w:rPr>
                <w:rFonts w:ascii="Arial" w:hAnsi="Arial" w:cs="Arial"/>
                <w:color w:val="000000"/>
                <w:szCs w:val="20"/>
              </w:rPr>
              <w:t xml:space="preserve">eMAM </w:t>
            </w:r>
            <w:r>
              <w:rPr>
                <w:rFonts w:ascii="Arial" w:hAnsi="Arial" w:cs="Arial"/>
                <w:color w:val="000000"/>
                <w:szCs w:val="20"/>
              </w:rPr>
              <w:t xml:space="preserve">Analytics </w:t>
            </w:r>
            <w:r w:rsidRPr="001E2BCA">
              <w:rPr>
                <w:rFonts w:ascii="Arial" w:hAnsi="Arial" w:cs="Arial"/>
                <w:color w:val="000000"/>
                <w:szCs w:val="20"/>
              </w:rPr>
              <w:t>Gateway</w:t>
            </w:r>
            <w:r>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4888948E" w14:textId="3BDB1D08" w:rsidR="00102A1A" w:rsidRPr="00180DDF" w:rsidRDefault="00102A1A" w:rsidP="004C6379">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 xml:space="preserve">eMAM Director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tc>
      </w:tr>
      <w:tr w:rsidR="00180DDF" w:rsidRPr="00730591" w14:paraId="0C3DC676" w14:textId="77777777" w:rsidTr="004474A4">
        <w:trPr>
          <w:trHeight w:val="239"/>
          <w:jc w:val="center"/>
        </w:trPr>
        <w:tc>
          <w:tcPr>
            <w:tcW w:w="3706" w:type="dxa"/>
          </w:tcPr>
          <w:p w14:paraId="2E71FC60" w14:textId="4DD91A34" w:rsidR="00180DDF" w:rsidRPr="00FB1FB4" w:rsidRDefault="00180DDF" w:rsidP="004474A4">
            <w:pPr>
              <w:rPr>
                <w:rFonts w:eastAsia="Times New Roman"/>
                <w:b/>
                <w:bCs/>
                <w:szCs w:val="20"/>
              </w:rPr>
            </w:pPr>
            <w:r>
              <w:rPr>
                <w:rFonts w:eastAsia="Times New Roman" w:cs="Arial"/>
                <w:b/>
                <w:bCs/>
                <w:szCs w:val="20"/>
              </w:rPr>
              <w:t>eMAM Application Components</w:t>
            </w:r>
          </w:p>
        </w:tc>
        <w:tc>
          <w:tcPr>
            <w:tcW w:w="7151" w:type="dxa"/>
          </w:tcPr>
          <w:p w14:paraId="5ACA3CAD" w14:textId="1A0D416E" w:rsidR="00180DDF" w:rsidRPr="001E2BCA" w:rsidRDefault="00180DDF" w:rsidP="004474A4">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 xml:space="preserve">eMAM </w:t>
            </w:r>
            <w:r w:rsidR="0080725A">
              <w:rPr>
                <w:rFonts w:ascii="Arial" w:hAnsi="Arial" w:cs="Arial"/>
                <w:color w:val="000000"/>
                <w:szCs w:val="20"/>
              </w:rPr>
              <w:t>Ingest Manager</w:t>
            </w:r>
            <w:r w:rsidRPr="001E2BCA">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1B86A379" w14:textId="77777777" w:rsidR="00180DDF" w:rsidRDefault="00180DDF" w:rsidP="004474A4">
            <w:pPr>
              <w:autoSpaceDE w:val="0"/>
              <w:autoSpaceDN w:val="0"/>
              <w:adjustRightInd w:val="0"/>
              <w:spacing w:after="0" w:line="288" w:lineRule="auto"/>
              <w:rPr>
                <w:rFonts w:ascii="Arial" w:hAnsi="Arial" w:cs="Arial"/>
                <w:color w:val="000000"/>
                <w:szCs w:val="20"/>
              </w:rPr>
            </w:pPr>
            <w:r>
              <w:rPr>
                <w:rFonts w:ascii="Arial" w:hAnsi="Arial" w:cs="Arial"/>
                <w:color w:val="000000"/>
                <w:szCs w:val="20"/>
              </w:rPr>
              <w:t xml:space="preserve">eMAM Task Manager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173A1EA5" w14:textId="77777777" w:rsidR="00180DDF" w:rsidRPr="001E2BCA" w:rsidRDefault="00180DDF" w:rsidP="004474A4">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 xml:space="preserve">eMAM Delivery Service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2BB65092" w14:textId="77777777" w:rsidR="00180DDF" w:rsidRPr="00730591" w:rsidRDefault="00180DDF" w:rsidP="004474A4">
            <w:pPr>
              <w:autoSpaceDE w:val="0"/>
              <w:autoSpaceDN w:val="0"/>
              <w:adjustRightInd w:val="0"/>
              <w:spacing w:after="0" w:line="288" w:lineRule="auto"/>
              <w:rPr>
                <w:rFonts w:ascii="Arial" w:hAnsi="Arial" w:cs="Arial"/>
                <w:color w:val="FF0000"/>
                <w:szCs w:val="20"/>
              </w:rPr>
            </w:pPr>
            <w:r>
              <w:rPr>
                <w:rFonts w:ascii="Arial" w:hAnsi="Arial" w:cs="Arial"/>
                <w:color w:val="000000"/>
                <w:szCs w:val="20"/>
              </w:rPr>
              <w:t xml:space="preserve">eMAM Archive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tc>
      </w:tr>
      <w:tr w:rsidR="00102A1A" w:rsidRPr="00FB1FB4" w14:paraId="74CFB7DF" w14:textId="77777777" w:rsidTr="00911D15">
        <w:trPr>
          <w:trHeight w:val="239"/>
          <w:jc w:val="center"/>
        </w:trPr>
        <w:tc>
          <w:tcPr>
            <w:tcW w:w="3706" w:type="dxa"/>
          </w:tcPr>
          <w:p w14:paraId="3D4DC83C" w14:textId="77777777" w:rsidR="00102A1A" w:rsidRDefault="00102A1A" w:rsidP="004C6379">
            <w:pPr>
              <w:rPr>
                <w:rFonts w:eastAsia="Times New Roman" w:cs="Arial"/>
                <w:b/>
                <w:bCs/>
                <w:szCs w:val="20"/>
              </w:rPr>
            </w:pPr>
            <w:r>
              <w:rPr>
                <w:rFonts w:eastAsia="Times New Roman" w:cs="Arial"/>
                <w:b/>
                <w:bCs/>
                <w:szCs w:val="20"/>
              </w:rPr>
              <w:t xml:space="preserve">Microsoft Office </w:t>
            </w:r>
          </w:p>
        </w:tc>
        <w:tc>
          <w:tcPr>
            <w:tcW w:w="7151" w:type="dxa"/>
          </w:tcPr>
          <w:p w14:paraId="6C0772E5" w14:textId="77777777" w:rsidR="00102A1A" w:rsidRPr="00FB1FB4" w:rsidRDefault="00102A1A" w:rsidP="004C6379">
            <w:pPr>
              <w:pStyle w:val="TableText"/>
              <w:jc w:val="both"/>
            </w:pPr>
            <w:r>
              <w:t xml:space="preserve">Office Professional Plus 2016, 2019 </w:t>
            </w:r>
            <w:r w:rsidRPr="006B033C">
              <w:rPr>
                <w:color w:val="FF0000"/>
              </w:rPr>
              <w:t>(Supplied by Customer or Reseller/SI)</w:t>
            </w:r>
          </w:p>
        </w:tc>
      </w:tr>
    </w:tbl>
    <w:p w14:paraId="04700DBB" w14:textId="7A1E0969" w:rsidR="005510EA" w:rsidRDefault="005510EA" w:rsidP="002C24B3">
      <w:pPr>
        <w:spacing w:before="0" w:after="0" w:line="240" w:lineRule="auto"/>
        <w:jc w:val="left"/>
        <w:rPr>
          <w:iCs/>
          <w:color w:val="943634"/>
          <w:sz w:val="22"/>
        </w:rPr>
      </w:pPr>
    </w:p>
    <w:p w14:paraId="6D5BFD26" w14:textId="5889605A" w:rsidR="00911D15" w:rsidRDefault="00911D15" w:rsidP="002C24B3">
      <w:pPr>
        <w:spacing w:before="0" w:after="0" w:line="240" w:lineRule="auto"/>
        <w:jc w:val="left"/>
        <w:rPr>
          <w:iCs/>
          <w:color w:val="943634"/>
          <w:sz w:val="22"/>
        </w:rPr>
      </w:pPr>
    </w:p>
    <w:p w14:paraId="294247FF" w14:textId="01908F04" w:rsidR="00911D15" w:rsidRDefault="00911D15" w:rsidP="002C24B3">
      <w:pPr>
        <w:spacing w:before="0" w:after="0" w:line="240" w:lineRule="auto"/>
        <w:jc w:val="left"/>
        <w:rPr>
          <w:iCs/>
          <w:color w:val="943634"/>
          <w:sz w:val="22"/>
        </w:rPr>
      </w:pPr>
    </w:p>
    <w:p w14:paraId="21CB451A" w14:textId="2F11B5DA" w:rsidR="00911D15" w:rsidRDefault="00911D15" w:rsidP="002C24B3">
      <w:pPr>
        <w:spacing w:before="0" w:after="0" w:line="240" w:lineRule="auto"/>
        <w:jc w:val="left"/>
        <w:rPr>
          <w:iCs/>
          <w:color w:val="943634"/>
          <w:sz w:val="22"/>
        </w:rPr>
      </w:pPr>
    </w:p>
    <w:p w14:paraId="557A2703" w14:textId="63E06817" w:rsidR="00911D15" w:rsidRDefault="00911D15" w:rsidP="002C24B3">
      <w:pPr>
        <w:spacing w:before="0" w:after="0" w:line="240" w:lineRule="auto"/>
        <w:jc w:val="left"/>
        <w:rPr>
          <w:iCs/>
          <w:color w:val="943634"/>
          <w:sz w:val="22"/>
        </w:rPr>
      </w:pPr>
    </w:p>
    <w:p w14:paraId="3306165E" w14:textId="6F89263F" w:rsidR="00911D15" w:rsidRDefault="00911D15" w:rsidP="002C24B3">
      <w:pPr>
        <w:spacing w:before="0" w:after="0" w:line="240" w:lineRule="auto"/>
        <w:jc w:val="left"/>
        <w:rPr>
          <w:iCs/>
          <w:color w:val="943634"/>
          <w:sz w:val="22"/>
        </w:rPr>
      </w:pPr>
    </w:p>
    <w:p w14:paraId="7B8D3CC3" w14:textId="1B3AF615" w:rsidR="00911D15" w:rsidRDefault="00911D15" w:rsidP="002C24B3">
      <w:pPr>
        <w:spacing w:before="0" w:after="0" w:line="240" w:lineRule="auto"/>
        <w:jc w:val="left"/>
        <w:rPr>
          <w:iCs/>
          <w:color w:val="943634"/>
          <w:sz w:val="22"/>
        </w:rPr>
      </w:pPr>
    </w:p>
    <w:p w14:paraId="3FFF51A1" w14:textId="4451EE90" w:rsidR="00911D15" w:rsidRDefault="00911D15" w:rsidP="002C24B3">
      <w:pPr>
        <w:spacing w:before="0" w:after="0" w:line="240" w:lineRule="auto"/>
        <w:jc w:val="left"/>
        <w:rPr>
          <w:iCs/>
          <w:color w:val="943634"/>
          <w:sz w:val="22"/>
        </w:rPr>
      </w:pPr>
    </w:p>
    <w:p w14:paraId="1639EF9E" w14:textId="7AB7B47B" w:rsidR="00911D15" w:rsidRDefault="00911D15" w:rsidP="002C24B3">
      <w:pPr>
        <w:spacing w:before="0" w:after="0" w:line="240" w:lineRule="auto"/>
        <w:jc w:val="left"/>
        <w:rPr>
          <w:iCs/>
          <w:color w:val="943634"/>
          <w:sz w:val="22"/>
        </w:rPr>
      </w:pPr>
    </w:p>
    <w:p w14:paraId="7493B98F" w14:textId="08ECCB1A" w:rsidR="00911D15" w:rsidRDefault="00911D15" w:rsidP="002C24B3">
      <w:pPr>
        <w:spacing w:before="0" w:after="0" w:line="240" w:lineRule="auto"/>
        <w:jc w:val="left"/>
        <w:rPr>
          <w:iCs/>
          <w:color w:val="943634"/>
          <w:sz w:val="22"/>
        </w:rPr>
      </w:pPr>
    </w:p>
    <w:p w14:paraId="7F3865EE" w14:textId="21DDD8BD" w:rsidR="00911D15" w:rsidRDefault="00911D15" w:rsidP="002C24B3">
      <w:pPr>
        <w:spacing w:before="0" w:after="0" w:line="240" w:lineRule="auto"/>
        <w:jc w:val="left"/>
        <w:rPr>
          <w:iCs/>
          <w:color w:val="943634"/>
          <w:sz w:val="22"/>
        </w:rPr>
      </w:pPr>
    </w:p>
    <w:p w14:paraId="56D08627" w14:textId="66898FFA" w:rsidR="00911D15" w:rsidRDefault="00911D15" w:rsidP="002C24B3">
      <w:pPr>
        <w:spacing w:before="0" w:after="0" w:line="240" w:lineRule="auto"/>
        <w:jc w:val="left"/>
        <w:rPr>
          <w:iCs/>
          <w:color w:val="943634"/>
          <w:sz w:val="22"/>
        </w:rPr>
      </w:pPr>
    </w:p>
    <w:p w14:paraId="466562C1" w14:textId="126DCA58" w:rsidR="00911D15" w:rsidRDefault="00911D15" w:rsidP="002C24B3">
      <w:pPr>
        <w:spacing w:before="0" w:after="0" w:line="240" w:lineRule="auto"/>
        <w:jc w:val="left"/>
        <w:rPr>
          <w:iCs/>
          <w:color w:val="943634"/>
          <w:sz w:val="22"/>
        </w:rPr>
      </w:pPr>
    </w:p>
    <w:p w14:paraId="18F85AE0" w14:textId="5204F47B" w:rsidR="00911D15" w:rsidRDefault="00911D15" w:rsidP="002C24B3">
      <w:pPr>
        <w:spacing w:before="0" w:after="0" w:line="240" w:lineRule="auto"/>
        <w:jc w:val="left"/>
        <w:rPr>
          <w:iCs/>
          <w:color w:val="943634"/>
          <w:sz w:val="22"/>
        </w:rPr>
      </w:pPr>
    </w:p>
    <w:p w14:paraId="2323E315" w14:textId="14C7DA38" w:rsidR="00911D15" w:rsidRDefault="00911D15" w:rsidP="002C24B3">
      <w:pPr>
        <w:spacing w:before="0" w:after="0" w:line="240" w:lineRule="auto"/>
        <w:jc w:val="left"/>
        <w:rPr>
          <w:iCs/>
          <w:color w:val="943634"/>
          <w:sz w:val="22"/>
        </w:rPr>
      </w:pPr>
    </w:p>
    <w:p w14:paraId="520B5BF4" w14:textId="55AE0F39" w:rsidR="00911D15" w:rsidRDefault="00911D15" w:rsidP="002C24B3">
      <w:pPr>
        <w:spacing w:before="0" w:after="0" w:line="240" w:lineRule="auto"/>
        <w:jc w:val="left"/>
        <w:rPr>
          <w:iCs/>
          <w:color w:val="943634"/>
          <w:sz w:val="22"/>
        </w:rPr>
      </w:pPr>
    </w:p>
    <w:p w14:paraId="118AEF60" w14:textId="7B21A8A9" w:rsidR="00911D15" w:rsidRDefault="00911D15" w:rsidP="002C24B3">
      <w:pPr>
        <w:spacing w:before="0" w:after="0" w:line="240" w:lineRule="auto"/>
        <w:jc w:val="left"/>
        <w:rPr>
          <w:iCs/>
          <w:color w:val="943634"/>
          <w:sz w:val="22"/>
        </w:rPr>
      </w:pPr>
    </w:p>
    <w:p w14:paraId="55506796" w14:textId="716217EB" w:rsidR="00911D15" w:rsidRDefault="00911D15" w:rsidP="002C24B3">
      <w:pPr>
        <w:spacing w:before="0" w:after="0" w:line="240" w:lineRule="auto"/>
        <w:jc w:val="left"/>
        <w:rPr>
          <w:iCs/>
          <w:color w:val="943634"/>
          <w:sz w:val="22"/>
        </w:rPr>
      </w:pPr>
    </w:p>
    <w:p w14:paraId="568A0312" w14:textId="77777777" w:rsidR="00911D15" w:rsidRDefault="00911D15" w:rsidP="002C24B3">
      <w:pPr>
        <w:spacing w:before="0" w:after="0" w:line="240" w:lineRule="auto"/>
        <w:jc w:val="left"/>
        <w:rPr>
          <w:iCs/>
          <w:color w:val="943634"/>
          <w:sz w:val="22"/>
        </w:rPr>
      </w:pPr>
    </w:p>
    <w:tbl>
      <w:tblPr>
        <w:tblW w:w="10710" w:type="dxa"/>
        <w:tblInd w:w="-162" w:type="dxa"/>
        <w:tblLayout w:type="fixed"/>
        <w:tblLook w:val="04A0" w:firstRow="1" w:lastRow="0" w:firstColumn="1" w:lastColumn="0" w:noHBand="0" w:noVBand="1"/>
      </w:tblPr>
      <w:tblGrid>
        <w:gridCol w:w="9090"/>
        <w:gridCol w:w="1620"/>
      </w:tblGrid>
      <w:tr w:rsidR="005510EA" w:rsidRPr="00144F87" w14:paraId="21C93ADF" w14:textId="77777777" w:rsidTr="00207CC9">
        <w:trPr>
          <w:trHeight w:val="509"/>
        </w:trPr>
        <w:tc>
          <w:tcPr>
            <w:tcW w:w="9090" w:type="dxa"/>
          </w:tcPr>
          <w:p w14:paraId="46C9BADF" w14:textId="5F9B0741" w:rsidR="005510EA" w:rsidRPr="00F14C53" w:rsidRDefault="005510EA" w:rsidP="00207CC9">
            <w:pPr>
              <w:pStyle w:val="Heading1"/>
              <w:numPr>
                <w:ilvl w:val="0"/>
                <w:numId w:val="3"/>
              </w:numPr>
            </w:pPr>
            <w:bookmarkStart w:id="27" w:name="_Toc15547480"/>
            <w:r>
              <w:t xml:space="preserve">Cloud – eMAM </w:t>
            </w:r>
            <w:r w:rsidR="00EF6083">
              <w:t>Enterprise</w:t>
            </w:r>
            <w:bookmarkEnd w:id="27"/>
          </w:p>
        </w:tc>
        <w:tc>
          <w:tcPr>
            <w:tcW w:w="1620" w:type="dxa"/>
          </w:tcPr>
          <w:p w14:paraId="4412D6DA" w14:textId="77777777" w:rsidR="005510EA" w:rsidRPr="00144F87" w:rsidRDefault="005510EA" w:rsidP="00207CC9">
            <w:pPr>
              <w:pStyle w:val="NoSpacing"/>
              <w:rPr>
                <w:color w:val="7E0000"/>
                <w:sz w:val="22"/>
                <w:lang w:val="en-IN"/>
              </w:rPr>
            </w:pPr>
          </w:p>
        </w:tc>
      </w:tr>
    </w:tbl>
    <w:p w14:paraId="3FE4300A" w14:textId="33720925" w:rsidR="005510EA" w:rsidRPr="00FD37CA" w:rsidRDefault="005510EA" w:rsidP="005510EA">
      <w:pPr>
        <w:tabs>
          <w:tab w:val="left" w:pos="142"/>
        </w:tabs>
        <w:rPr>
          <w:rFonts w:cs="Calibri"/>
          <w:b/>
          <w:bCs/>
          <w:i/>
          <w:iCs/>
          <w:szCs w:val="20"/>
        </w:rPr>
      </w:pPr>
      <w:r w:rsidRPr="00B322ED">
        <w:rPr>
          <w:rFonts w:cs="Calibri"/>
          <w:szCs w:val="20"/>
        </w:rPr>
        <w:t xml:space="preserve">eMAM </w:t>
      </w:r>
      <w:r w:rsidR="00EF6083">
        <w:rPr>
          <w:rFonts w:cs="Calibri"/>
          <w:szCs w:val="20"/>
        </w:rPr>
        <w:t>Enterprise</w:t>
      </w:r>
      <w:r w:rsidRPr="00B322ED">
        <w:rPr>
          <w:rFonts w:cs="Calibri"/>
          <w:szCs w:val="20"/>
        </w:rPr>
        <w:t xml:space="preserve"> software package consists of eMAM Database, eMAM Gateway, eMAM Analytics Gateway, eMAM Director, eMAM </w:t>
      </w:r>
      <w:r w:rsidR="0080725A">
        <w:rPr>
          <w:rFonts w:cs="Calibri"/>
          <w:szCs w:val="20"/>
        </w:rPr>
        <w:t>Ingest Manager</w:t>
      </w:r>
      <w:r w:rsidRPr="00B322ED">
        <w:rPr>
          <w:rFonts w:cs="Calibri"/>
          <w:szCs w:val="20"/>
        </w:rPr>
        <w:t xml:space="preserve">, eMAM Task Manager, eMAM Archive and eMAM Delivery Service. In eMAM </w:t>
      </w:r>
      <w:r w:rsidR="00EF6083">
        <w:rPr>
          <w:rFonts w:cs="Calibri"/>
          <w:szCs w:val="20"/>
        </w:rPr>
        <w:t>Enterprise</w:t>
      </w:r>
      <w:r w:rsidRPr="00B322ED">
        <w:rPr>
          <w:rFonts w:cs="Calibri"/>
          <w:szCs w:val="20"/>
        </w:rPr>
        <w:t xml:space="preserve"> configuration, eMAM software components can be deployed in </w:t>
      </w:r>
      <w:r w:rsidR="00BD5A5A">
        <w:rPr>
          <w:rFonts w:cs="Calibri"/>
          <w:szCs w:val="20"/>
        </w:rPr>
        <w:t>5+</w:t>
      </w:r>
      <w:r w:rsidRPr="00B322ED">
        <w:rPr>
          <w:rFonts w:cs="Calibri"/>
          <w:szCs w:val="20"/>
        </w:rPr>
        <w:t xml:space="preserve"> server</w:t>
      </w:r>
      <w:r w:rsidR="00BD5A5A">
        <w:rPr>
          <w:rFonts w:cs="Calibri"/>
          <w:szCs w:val="20"/>
        </w:rPr>
        <w:t>s</w:t>
      </w:r>
      <w:r w:rsidRPr="00B322ED">
        <w:rPr>
          <w:rFonts w:cs="Calibri"/>
          <w:szCs w:val="20"/>
        </w:rPr>
        <w:t>.</w:t>
      </w:r>
      <w:r w:rsidR="00FD37CA">
        <w:rPr>
          <w:rFonts w:cs="Calibri"/>
          <w:szCs w:val="20"/>
        </w:rPr>
        <w:t xml:space="preserve"> </w:t>
      </w:r>
      <w:r w:rsidR="00FD37CA" w:rsidRPr="00FD37CA">
        <w:rPr>
          <w:rFonts w:cs="Calibri"/>
          <w:b/>
          <w:bCs/>
          <w:i/>
          <w:iCs/>
          <w:szCs w:val="20"/>
        </w:rPr>
        <w:t xml:space="preserve">Consult with the Cloud </w:t>
      </w:r>
      <w:r w:rsidR="00FD37CA">
        <w:rPr>
          <w:rFonts w:cs="Calibri"/>
          <w:b/>
          <w:bCs/>
          <w:i/>
          <w:iCs/>
          <w:szCs w:val="20"/>
        </w:rPr>
        <w:t>Vendor’</w:t>
      </w:r>
      <w:r w:rsidR="00FD37CA" w:rsidRPr="00FD37CA">
        <w:rPr>
          <w:rFonts w:cs="Calibri"/>
          <w:b/>
          <w:bCs/>
          <w:i/>
          <w:iCs/>
          <w:szCs w:val="20"/>
        </w:rPr>
        <w:t xml:space="preserve">s Solution Architect for failover server configuration. </w:t>
      </w:r>
    </w:p>
    <w:p w14:paraId="3013BDDC" w14:textId="57AAE08F" w:rsidR="005510EA" w:rsidRPr="00A04267" w:rsidRDefault="005510EA" w:rsidP="005510EA">
      <w:pPr>
        <w:tabs>
          <w:tab w:val="left" w:pos="142"/>
        </w:tabs>
        <w:rPr>
          <w:rFonts w:cs="Calibri"/>
          <w:szCs w:val="20"/>
        </w:rPr>
      </w:pPr>
      <w:r>
        <w:rPr>
          <w:rFonts w:cs="Calibri"/>
          <w:szCs w:val="20"/>
        </w:rPr>
        <w:t>Basic Server hardware</w:t>
      </w:r>
      <w:r w:rsidRPr="00A04267">
        <w:rPr>
          <w:rFonts w:cs="Calibri"/>
          <w:szCs w:val="20"/>
        </w:rPr>
        <w:t xml:space="preserve"> requirements for eMAM </w:t>
      </w:r>
      <w:r w:rsidR="00EF6083">
        <w:rPr>
          <w:rFonts w:cs="Calibri"/>
          <w:szCs w:val="20"/>
        </w:rPr>
        <w:t>Enterprise</w:t>
      </w:r>
      <w:r w:rsidRPr="00A04267">
        <w:rPr>
          <w:rFonts w:cs="Calibri"/>
          <w:szCs w:val="20"/>
        </w:rPr>
        <w:t xml:space="preserve"> are as follows:</w:t>
      </w:r>
    </w:p>
    <w:tbl>
      <w:tblPr>
        <w:tblW w:w="11271"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6A0" w:firstRow="1" w:lastRow="0" w:firstColumn="1" w:lastColumn="0" w:noHBand="1" w:noVBand="1"/>
      </w:tblPr>
      <w:tblGrid>
        <w:gridCol w:w="4399"/>
        <w:gridCol w:w="6650"/>
        <w:gridCol w:w="209"/>
        <w:gridCol w:w="13"/>
      </w:tblGrid>
      <w:tr w:rsidR="005510EA" w:rsidRPr="00FB1FB4" w14:paraId="777D2388" w14:textId="77777777" w:rsidTr="007627B5">
        <w:trPr>
          <w:gridAfter w:val="1"/>
          <w:wAfter w:w="13" w:type="dxa"/>
          <w:trHeight w:val="253"/>
          <w:jc w:val="center"/>
        </w:trPr>
        <w:tc>
          <w:tcPr>
            <w:tcW w:w="4399" w:type="dxa"/>
            <w:tcBorders>
              <w:top w:val="single" w:sz="8" w:space="0" w:color="C0504D"/>
              <w:left w:val="single" w:sz="8" w:space="0" w:color="C0504D"/>
              <w:bottom w:val="single" w:sz="18" w:space="0" w:color="C0504D"/>
              <w:right w:val="single" w:sz="8" w:space="0" w:color="C0504D"/>
            </w:tcBorders>
            <w:shd w:val="clear" w:color="auto" w:fill="F2DBDB"/>
          </w:tcPr>
          <w:p w14:paraId="00676CAE" w14:textId="77777777" w:rsidR="005510EA" w:rsidRPr="00FB1FB4" w:rsidRDefault="005510EA" w:rsidP="00207CC9">
            <w:pPr>
              <w:spacing w:line="360" w:lineRule="auto"/>
              <w:jc w:val="center"/>
              <w:rPr>
                <w:rFonts w:cstheme="minorHAnsi"/>
                <w:b/>
                <w:szCs w:val="20"/>
              </w:rPr>
            </w:pPr>
            <w:r w:rsidRPr="00FB1FB4">
              <w:rPr>
                <w:rFonts w:cstheme="minorHAnsi"/>
                <w:b/>
                <w:szCs w:val="20"/>
              </w:rPr>
              <w:t>Type</w:t>
            </w:r>
          </w:p>
        </w:tc>
        <w:tc>
          <w:tcPr>
            <w:tcW w:w="6859" w:type="dxa"/>
            <w:gridSpan w:val="2"/>
            <w:tcBorders>
              <w:top w:val="single" w:sz="8" w:space="0" w:color="C0504D"/>
              <w:left w:val="single" w:sz="8" w:space="0" w:color="C0504D"/>
              <w:bottom w:val="single" w:sz="18" w:space="0" w:color="C0504D"/>
              <w:right w:val="single" w:sz="8" w:space="0" w:color="C0504D"/>
            </w:tcBorders>
            <w:shd w:val="clear" w:color="auto" w:fill="F2DBDB"/>
          </w:tcPr>
          <w:p w14:paraId="1AC0F4D4" w14:textId="77777777" w:rsidR="005510EA" w:rsidRPr="00FB1FB4" w:rsidRDefault="005510EA" w:rsidP="00207CC9">
            <w:pPr>
              <w:spacing w:line="360" w:lineRule="auto"/>
              <w:jc w:val="center"/>
              <w:rPr>
                <w:rFonts w:cstheme="minorHAnsi"/>
                <w:b/>
                <w:szCs w:val="20"/>
              </w:rPr>
            </w:pPr>
            <w:r w:rsidRPr="00FB1FB4">
              <w:rPr>
                <w:rFonts w:cstheme="minorHAnsi"/>
                <w:b/>
                <w:szCs w:val="20"/>
              </w:rPr>
              <w:t>Requirement</w:t>
            </w:r>
          </w:p>
        </w:tc>
      </w:tr>
      <w:tr w:rsidR="005510EA" w:rsidRPr="00FB1FB4" w14:paraId="0F50022C" w14:textId="77777777" w:rsidTr="007627B5">
        <w:trPr>
          <w:gridAfter w:val="1"/>
          <w:wAfter w:w="13" w:type="dxa"/>
          <w:trHeight w:val="253"/>
          <w:jc w:val="center"/>
        </w:trPr>
        <w:tc>
          <w:tcPr>
            <w:tcW w:w="4399" w:type="dxa"/>
          </w:tcPr>
          <w:p w14:paraId="16C921AD" w14:textId="77777777" w:rsidR="005510EA" w:rsidRPr="00FB1FB4" w:rsidRDefault="005510EA" w:rsidP="00207CC9">
            <w:pPr>
              <w:pStyle w:val="TableText"/>
              <w:jc w:val="both"/>
              <w:rPr>
                <w:b/>
                <w:bCs/>
              </w:rPr>
            </w:pPr>
            <w:r w:rsidRPr="00FB1FB4">
              <w:rPr>
                <w:b/>
                <w:bCs/>
              </w:rPr>
              <w:t>Operating Systems</w:t>
            </w:r>
            <w:r>
              <w:rPr>
                <w:b/>
                <w:bCs/>
              </w:rPr>
              <w:t xml:space="preserve"> &amp;</w:t>
            </w:r>
          </w:p>
          <w:p w14:paraId="3D1DBAB2" w14:textId="77777777" w:rsidR="005510EA" w:rsidRPr="00FB1FB4" w:rsidRDefault="005510EA" w:rsidP="00207CC9">
            <w:pPr>
              <w:pStyle w:val="TableText"/>
              <w:jc w:val="both"/>
              <w:rPr>
                <w:b/>
                <w:bCs/>
              </w:rPr>
            </w:pPr>
            <w:r>
              <w:rPr>
                <w:b/>
                <w:bCs/>
              </w:rPr>
              <w:t>Database</w:t>
            </w:r>
          </w:p>
        </w:tc>
        <w:tc>
          <w:tcPr>
            <w:tcW w:w="6859" w:type="dxa"/>
            <w:gridSpan w:val="2"/>
          </w:tcPr>
          <w:p w14:paraId="38901821" w14:textId="77777777" w:rsidR="005510EA" w:rsidRPr="005749D2" w:rsidRDefault="005510EA" w:rsidP="00207CC9">
            <w:pPr>
              <w:pStyle w:val="TableText"/>
              <w:jc w:val="both"/>
            </w:pPr>
            <w:r w:rsidRPr="005749D2">
              <w:t>Windows:</w:t>
            </w:r>
          </w:p>
          <w:p w14:paraId="0AFA7F2F" w14:textId="77777777" w:rsidR="005510EA" w:rsidRPr="005749D2" w:rsidRDefault="005510EA" w:rsidP="008A5B65">
            <w:pPr>
              <w:pStyle w:val="ListLevel1"/>
              <w:numPr>
                <w:ilvl w:val="0"/>
                <w:numId w:val="1"/>
              </w:numPr>
              <w:rPr>
                <w:szCs w:val="20"/>
              </w:rPr>
            </w:pPr>
            <w:r w:rsidRPr="005749D2">
              <w:rPr>
                <w:szCs w:val="20"/>
              </w:rPr>
              <w:t>Windows Server Standard 2016 -&gt; Windows Server Standard 2019</w:t>
            </w:r>
          </w:p>
          <w:p w14:paraId="31F7ED1B" w14:textId="673876FA" w:rsidR="005510EA" w:rsidRPr="003D3A54" w:rsidRDefault="005510EA" w:rsidP="008A5B65">
            <w:pPr>
              <w:pStyle w:val="ListLevel1"/>
              <w:numPr>
                <w:ilvl w:val="0"/>
                <w:numId w:val="1"/>
              </w:numPr>
              <w:rPr>
                <w:szCs w:val="20"/>
              </w:rPr>
            </w:pPr>
            <w:r w:rsidRPr="005749D2">
              <w:rPr>
                <w:szCs w:val="20"/>
              </w:rPr>
              <w:t xml:space="preserve">Microsoft SQL Server 2016, 2017 &amp; 2019 </w:t>
            </w:r>
            <w:r w:rsidR="00D773EB" w:rsidRPr="00E73BC8">
              <w:rPr>
                <w:b/>
                <w:bCs/>
                <w:szCs w:val="20"/>
              </w:rPr>
              <w:t>WEB Edition</w:t>
            </w:r>
            <w:r w:rsidR="005256B5" w:rsidRPr="00E73BC8">
              <w:rPr>
                <w:b/>
                <w:bCs/>
                <w:szCs w:val="20"/>
              </w:rPr>
              <w:t>, Standard Edition for Google Cloud</w:t>
            </w:r>
          </w:p>
        </w:tc>
      </w:tr>
      <w:tr w:rsidR="00B86225" w:rsidRPr="00EC6E03" w14:paraId="15F2A9CF" w14:textId="77777777" w:rsidTr="00866014">
        <w:trPr>
          <w:gridAfter w:val="1"/>
          <w:wAfter w:w="13" w:type="dxa"/>
          <w:trHeight w:val="1276"/>
          <w:jc w:val="center"/>
        </w:trPr>
        <w:tc>
          <w:tcPr>
            <w:tcW w:w="4399" w:type="dxa"/>
            <w:vMerge w:val="restart"/>
            <w:shd w:val="clear" w:color="auto" w:fill="C6D9F1" w:themeFill="text2" w:themeFillTint="33"/>
          </w:tcPr>
          <w:p w14:paraId="5FD2280B" w14:textId="0CDDA6E1" w:rsidR="00B86225" w:rsidRDefault="00B86225" w:rsidP="004474A4">
            <w:pPr>
              <w:pStyle w:val="TableText"/>
              <w:rPr>
                <w:b/>
                <w:bCs/>
              </w:rPr>
            </w:pPr>
            <w:r>
              <w:rPr>
                <w:b/>
                <w:bCs/>
              </w:rPr>
              <w:t>Amazon AWS</w:t>
            </w:r>
          </w:p>
          <w:p w14:paraId="1C57067D" w14:textId="1F6352D4" w:rsidR="00B86225" w:rsidRPr="00B6278C" w:rsidRDefault="00B86225" w:rsidP="004474A4">
            <w:pPr>
              <w:pStyle w:val="TableText"/>
              <w:rPr>
                <w:color w:val="FF0000"/>
              </w:rPr>
            </w:pPr>
            <w:r>
              <w:rPr>
                <w:b/>
                <w:bCs/>
                <w:noProof/>
              </w:rPr>
              <mc:AlternateContent>
                <mc:Choice Requires="wps">
                  <w:drawing>
                    <wp:anchor distT="0" distB="0" distL="114300" distR="114300" simplePos="0" relativeHeight="251667456" behindDoc="0" locked="0" layoutInCell="1" allowOverlap="1" wp14:anchorId="6D9E1B7B" wp14:editId="4AF105DB">
                      <wp:simplePos x="0" y="0"/>
                      <wp:positionH relativeFrom="column">
                        <wp:posOffset>128270</wp:posOffset>
                      </wp:positionH>
                      <wp:positionV relativeFrom="paragraph">
                        <wp:posOffset>150496</wp:posOffset>
                      </wp:positionV>
                      <wp:extent cx="2069465" cy="1104900"/>
                      <wp:effectExtent l="0" t="0" r="2603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1104900"/>
                              </a:xfrm>
                              <a:prstGeom prst="wedgeRectCallout">
                                <a:avLst>
                                  <a:gd name="adj1" fmla="val -27449"/>
                                  <a:gd name="adj2" fmla="val 9019"/>
                                </a:avLst>
                              </a:prstGeom>
                              <a:solidFill>
                                <a:srgbClr val="FFFFFF"/>
                              </a:solidFill>
                              <a:ln w="9525">
                                <a:solidFill>
                                  <a:srgbClr val="000000"/>
                                </a:solidFill>
                                <a:miter lim="800000"/>
                                <a:headEnd/>
                                <a:tailEnd/>
                              </a:ln>
                            </wps:spPr>
                            <wps:txbx>
                              <w:txbxContent>
                                <w:p w14:paraId="42EAB0D5" w14:textId="77777777" w:rsidR="00B86225" w:rsidRPr="00A10239" w:rsidRDefault="00B86225" w:rsidP="00B86225">
                                  <w:pPr>
                                    <w:jc w:val="left"/>
                                    <w:rPr>
                                      <w:sz w:val="18"/>
                                      <w:szCs w:val="18"/>
                                    </w:rPr>
                                  </w:pPr>
                                  <w:r w:rsidRPr="00A10239">
                                    <w:rPr>
                                      <w:sz w:val="18"/>
                                      <w:szCs w:val="18"/>
                                    </w:rPr>
                                    <w:t>** Please note Server offerings from the vendors change frequently. They may / may not be the same as this doc. Refer to the specs to find a server close to the spec.</w:t>
                                  </w:r>
                                </w:p>
                                <w:p w14:paraId="408EAF99" w14:textId="77777777" w:rsidR="00B86225" w:rsidRDefault="00B86225" w:rsidP="00B86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E1B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6" type="#_x0000_t61" style="position:absolute;margin-left:10.1pt;margin-top:11.85pt;width:162.9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" adj="4871,12748">
                      <v:textbox>
                        <w:txbxContent>
                          <w:p w14:paraId="42EAB0D5" w14:textId="77777777" w:rsidR="00B86225" w:rsidRPr="00A10239" w:rsidRDefault="00B86225" w:rsidP="00B86225">
                            <w:pPr>
                              <w:jc w:val="left"/>
                              <w:rPr>
                                <w:sz w:val="18"/>
                                <w:szCs w:val="18"/>
                              </w:rPr>
                            </w:pPr>
                            <w:r w:rsidRPr="00A10239">
                              <w:rPr>
                                <w:sz w:val="18"/>
                                <w:szCs w:val="18"/>
                              </w:rPr>
                              <w:t>** Please note Server offerings from the vendors change frequently. They may / may not be the same as this doc. Refer to the specs to find a server close to the spec.</w:t>
                            </w:r>
                          </w:p>
                          <w:p w14:paraId="408EAF99" w14:textId="77777777" w:rsidR="00B86225" w:rsidRDefault="00B86225" w:rsidP="00B86225"/>
                        </w:txbxContent>
                      </v:textbox>
                    </v:shape>
                  </w:pict>
                </mc:Fallback>
              </mc:AlternateContent>
            </w:r>
          </w:p>
          <w:p w14:paraId="51A0B0BE" w14:textId="6750BCAE" w:rsidR="00B86225" w:rsidRPr="00FB1FB4" w:rsidRDefault="00B86225" w:rsidP="004474A4">
            <w:pPr>
              <w:pStyle w:val="TableText"/>
              <w:jc w:val="center"/>
              <w:rPr>
                <w:b/>
                <w:bCs/>
              </w:rPr>
            </w:pPr>
          </w:p>
        </w:tc>
        <w:tc>
          <w:tcPr>
            <w:tcW w:w="6859" w:type="dxa"/>
            <w:gridSpan w:val="2"/>
            <w:shd w:val="clear" w:color="auto" w:fill="C6D9F1" w:themeFill="text2" w:themeFillTint="33"/>
          </w:tcPr>
          <w:p w14:paraId="1CA93FDE" w14:textId="1D2EB8B1" w:rsidR="00B86225" w:rsidRPr="002315AE" w:rsidRDefault="00B86225" w:rsidP="004474A4">
            <w:pPr>
              <w:autoSpaceDE w:val="0"/>
              <w:autoSpaceDN w:val="0"/>
              <w:adjustRightInd w:val="0"/>
              <w:spacing w:after="0" w:line="288" w:lineRule="auto"/>
              <w:rPr>
                <w:rFonts w:cs="Arial"/>
                <w:b/>
                <w:bCs/>
                <w:color w:val="000000"/>
                <w:szCs w:val="20"/>
              </w:rPr>
            </w:pPr>
            <w:r w:rsidRPr="002315AE">
              <w:rPr>
                <w:rFonts w:cs="Arial"/>
                <w:b/>
                <w:bCs/>
                <w:color w:val="000000"/>
                <w:szCs w:val="20"/>
              </w:rPr>
              <w:t xml:space="preserve">Database Web/Gateway: </w:t>
            </w:r>
          </w:p>
          <w:p w14:paraId="2403EF22" w14:textId="2B6B1F5F" w:rsidR="00B86225" w:rsidRDefault="00B86225" w:rsidP="008A5B65">
            <w:pPr>
              <w:pStyle w:val="ListParagraph"/>
              <w:numPr>
                <w:ilvl w:val="0"/>
                <w:numId w:val="23"/>
              </w:numPr>
              <w:autoSpaceDE w:val="0"/>
              <w:autoSpaceDN w:val="0"/>
              <w:adjustRightInd w:val="0"/>
              <w:spacing w:after="0" w:line="288" w:lineRule="auto"/>
              <w:jc w:val="left"/>
              <w:rPr>
                <w:rFonts w:cs="Arial"/>
                <w:color w:val="000000"/>
                <w:szCs w:val="20"/>
              </w:rPr>
            </w:pPr>
            <w:r w:rsidRPr="00CC78E2">
              <w:rPr>
                <w:rFonts w:cs="Arial"/>
                <w:color w:val="000000"/>
                <w:szCs w:val="20"/>
              </w:rPr>
              <w:t>Compute optimized m</w:t>
            </w:r>
            <w:r w:rsidR="00C47F33">
              <w:rPr>
                <w:rFonts w:cs="Arial"/>
                <w:color w:val="000000"/>
                <w:szCs w:val="20"/>
              </w:rPr>
              <w:t>5</w:t>
            </w:r>
            <w:r w:rsidRPr="00CC78E2">
              <w:rPr>
                <w:rFonts w:cs="Arial"/>
                <w:color w:val="000000"/>
                <w:szCs w:val="20"/>
              </w:rPr>
              <w:t>.xlarge (4 cores/ 16GB memory) with 240GB internal disk</w:t>
            </w:r>
            <w:r w:rsidR="00CC78E2" w:rsidRPr="00CC78E2">
              <w:rPr>
                <w:rFonts w:cs="Arial"/>
                <w:color w:val="000000"/>
                <w:szCs w:val="20"/>
              </w:rPr>
              <w:t xml:space="preserve"> (SSD drive preferred for speed)</w:t>
            </w:r>
          </w:p>
          <w:p w14:paraId="3F5BCC43" w14:textId="34683162" w:rsidR="00B64BFC" w:rsidRDefault="00B64BFC" w:rsidP="008A5B65">
            <w:pPr>
              <w:pStyle w:val="ListParagraph"/>
              <w:numPr>
                <w:ilvl w:val="0"/>
                <w:numId w:val="23"/>
              </w:numPr>
              <w:autoSpaceDE w:val="0"/>
              <w:autoSpaceDN w:val="0"/>
              <w:adjustRightInd w:val="0"/>
              <w:spacing w:after="0" w:line="288" w:lineRule="auto"/>
              <w:jc w:val="left"/>
              <w:rPr>
                <w:rFonts w:cs="Arial"/>
                <w:color w:val="000000"/>
                <w:szCs w:val="20"/>
              </w:rPr>
            </w:pPr>
            <w:r>
              <w:rPr>
                <w:rFonts w:cs="Arial"/>
                <w:color w:val="000000"/>
                <w:szCs w:val="20"/>
              </w:rPr>
              <w:t xml:space="preserve">Separate </w:t>
            </w:r>
            <w:r w:rsidR="003444EA">
              <w:rPr>
                <w:rFonts w:cs="Arial"/>
                <w:color w:val="000000"/>
                <w:szCs w:val="20"/>
              </w:rPr>
              <w:t>EC2</w:t>
            </w:r>
            <w:r>
              <w:rPr>
                <w:rFonts w:cs="Arial"/>
                <w:color w:val="000000"/>
                <w:szCs w:val="20"/>
              </w:rPr>
              <w:t xml:space="preserve"> Drive (SSD preferred) for Database: 50GB </w:t>
            </w:r>
          </w:p>
          <w:p w14:paraId="3FB80A5F" w14:textId="5A9D6F17" w:rsidR="00B64BFC" w:rsidRDefault="00B64BFC" w:rsidP="008A5B65">
            <w:pPr>
              <w:pStyle w:val="ListParagraph"/>
              <w:numPr>
                <w:ilvl w:val="0"/>
                <w:numId w:val="23"/>
              </w:numPr>
              <w:autoSpaceDE w:val="0"/>
              <w:autoSpaceDN w:val="0"/>
              <w:adjustRightInd w:val="0"/>
              <w:spacing w:after="0" w:line="288" w:lineRule="auto"/>
              <w:jc w:val="left"/>
              <w:rPr>
                <w:rFonts w:cs="Arial"/>
                <w:color w:val="000000"/>
                <w:szCs w:val="20"/>
              </w:rPr>
            </w:pPr>
            <w:r>
              <w:rPr>
                <w:rFonts w:cs="Arial"/>
                <w:color w:val="000000"/>
                <w:szCs w:val="20"/>
              </w:rPr>
              <w:t xml:space="preserve">Separate </w:t>
            </w:r>
            <w:r w:rsidR="003444EA">
              <w:rPr>
                <w:rFonts w:cs="Arial"/>
                <w:color w:val="000000"/>
                <w:szCs w:val="20"/>
              </w:rPr>
              <w:t>EC2</w:t>
            </w:r>
            <w:r>
              <w:rPr>
                <w:rFonts w:cs="Arial"/>
                <w:color w:val="000000"/>
                <w:szCs w:val="20"/>
              </w:rPr>
              <w:t xml:space="preserve"> Storage Drive (SSD preferred) for TMP files: 50GB </w:t>
            </w:r>
          </w:p>
          <w:p w14:paraId="45F9A9C4" w14:textId="3751DE07" w:rsidR="00B86225" w:rsidRPr="0000032A" w:rsidRDefault="00B64BFC" w:rsidP="008A5B65">
            <w:pPr>
              <w:pStyle w:val="ListParagraph"/>
              <w:numPr>
                <w:ilvl w:val="0"/>
                <w:numId w:val="23"/>
              </w:numPr>
              <w:autoSpaceDE w:val="0"/>
              <w:autoSpaceDN w:val="0"/>
              <w:adjustRightInd w:val="0"/>
              <w:spacing w:after="0" w:line="288" w:lineRule="auto"/>
              <w:jc w:val="left"/>
              <w:rPr>
                <w:rFonts w:cs="Arial"/>
                <w:color w:val="000000"/>
                <w:szCs w:val="20"/>
              </w:rPr>
            </w:pPr>
            <w:r>
              <w:rPr>
                <w:rFonts w:cs="Arial"/>
                <w:color w:val="000000"/>
                <w:szCs w:val="20"/>
              </w:rPr>
              <w:t xml:space="preserve">Separate </w:t>
            </w:r>
            <w:r w:rsidR="003444EA">
              <w:rPr>
                <w:rFonts w:cs="Arial"/>
                <w:color w:val="000000"/>
                <w:szCs w:val="20"/>
              </w:rPr>
              <w:t>EC2</w:t>
            </w:r>
            <w:r>
              <w:rPr>
                <w:rFonts w:cs="Arial"/>
                <w:color w:val="000000"/>
                <w:szCs w:val="20"/>
              </w:rPr>
              <w:t xml:space="preserve"> Storage (SSD preferred) for Log files: 50GB</w:t>
            </w:r>
          </w:p>
        </w:tc>
      </w:tr>
      <w:tr w:rsidR="00B86225" w:rsidRPr="00EC6E03" w14:paraId="0881D7B0" w14:textId="77777777" w:rsidTr="00866014">
        <w:trPr>
          <w:gridAfter w:val="1"/>
          <w:wAfter w:w="13" w:type="dxa"/>
          <w:trHeight w:val="1348"/>
          <w:jc w:val="center"/>
        </w:trPr>
        <w:tc>
          <w:tcPr>
            <w:tcW w:w="4399" w:type="dxa"/>
            <w:vMerge/>
            <w:shd w:val="clear" w:color="auto" w:fill="C6D9F1" w:themeFill="text2" w:themeFillTint="33"/>
          </w:tcPr>
          <w:p w14:paraId="1969295E" w14:textId="77777777" w:rsidR="00B86225" w:rsidRDefault="00B86225" w:rsidP="004474A4">
            <w:pPr>
              <w:pStyle w:val="TableText"/>
              <w:rPr>
                <w:b/>
                <w:bCs/>
              </w:rPr>
            </w:pPr>
          </w:p>
        </w:tc>
        <w:tc>
          <w:tcPr>
            <w:tcW w:w="6859" w:type="dxa"/>
            <w:gridSpan w:val="2"/>
            <w:shd w:val="clear" w:color="auto" w:fill="C6D9F1" w:themeFill="text2" w:themeFillTint="33"/>
          </w:tcPr>
          <w:p w14:paraId="7264B358" w14:textId="13727BA8" w:rsidR="00B86225" w:rsidRPr="002315AE" w:rsidRDefault="00B86225" w:rsidP="004474A4">
            <w:pPr>
              <w:autoSpaceDE w:val="0"/>
              <w:autoSpaceDN w:val="0"/>
              <w:adjustRightInd w:val="0"/>
              <w:spacing w:after="0" w:line="288" w:lineRule="auto"/>
              <w:rPr>
                <w:rFonts w:cs="Arial"/>
                <w:b/>
                <w:bCs/>
                <w:color w:val="000000"/>
                <w:szCs w:val="20"/>
              </w:rPr>
            </w:pPr>
            <w:r w:rsidRPr="002315AE">
              <w:rPr>
                <w:rFonts w:cs="Arial"/>
                <w:b/>
                <w:bCs/>
                <w:color w:val="000000"/>
                <w:szCs w:val="20"/>
              </w:rPr>
              <w:t>Application Server:</w:t>
            </w:r>
          </w:p>
          <w:p w14:paraId="5162B5A8" w14:textId="1DC20D04" w:rsidR="00B86225" w:rsidRDefault="00CE29C7" w:rsidP="008A5B65">
            <w:pPr>
              <w:pStyle w:val="ListParagraph"/>
              <w:numPr>
                <w:ilvl w:val="0"/>
                <w:numId w:val="27"/>
              </w:numPr>
              <w:autoSpaceDE w:val="0"/>
              <w:autoSpaceDN w:val="0"/>
              <w:adjustRightInd w:val="0"/>
              <w:spacing w:after="0" w:line="288" w:lineRule="auto"/>
              <w:jc w:val="left"/>
              <w:rPr>
                <w:rFonts w:cs="Arial"/>
                <w:color w:val="000000"/>
                <w:szCs w:val="20"/>
              </w:rPr>
            </w:pPr>
            <w:r>
              <w:rPr>
                <w:rFonts w:cs="Arial"/>
                <w:color w:val="000000"/>
                <w:szCs w:val="20"/>
              </w:rPr>
              <w:t>m</w:t>
            </w:r>
            <w:r w:rsidR="00C47F33">
              <w:rPr>
                <w:rFonts w:cs="Arial"/>
                <w:color w:val="000000"/>
                <w:szCs w:val="20"/>
              </w:rPr>
              <w:t>5</w:t>
            </w:r>
            <w:r w:rsidR="00C26A0F" w:rsidRPr="00C26A0F">
              <w:rPr>
                <w:rFonts w:cs="Arial"/>
                <w:color w:val="000000"/>
                <w:szCs w:val="20"/>
              </w:rPr>
              <w:t>.xlarge (4 cores/ 7.5GM memory)</w:t>
            </w:r>
          </w:p>
          <w:p w14:paraId="1A32FF1D" w14:textId="3BD46239" w:rsidR="00C26A0F" w:rsidRDefault="00C26A0F" w:rsidP="008A5B65">
            <w:pPr>
              <w:pStyle w:val="ListParagraph"/>
              <w:numPr>
                <w:ilvl w:val="0"/>
                <w:numId w:val="27"/>
              </w:numPr>
              <w:autoSpaceDE w:val="0"/>
              <w:autoSpaceDN w:val="0"/>
              <w:adjustRightInd w:val="0"/>
              <w:spacing w:after="0" w:line="288" w:lineRule="auto"/>
              <w:jc w:val="left"/>
              <w:rPr>
                <w:rFonts w:cs="Arial"/>
                <w:color w:val="000000"/>
                <w:szCs w:val="20"/>
              </w:rPr>
            </w:pPr>
            <w:r>
              <w:rPr>
                <w:rFonts w:cs="Arial"/>
                <w:color w:val="000000"/>
                <w:szCs w:val="20"/>
              </w:rPr>
              <w:t xml:space="preserve">Separate </w:t>
            </w:r>
            <w:r w:rsidR="003444EA">
              <w:rPr>
                <w:rFonts w:cs="Arial"/>
                <w:color w:val="000000"/>
                <w:szCs w:val="20"/>
              </w:rPr>
              <w:t>EC2</w:t>
            </w:r>
            <w:r>
              <w:rPr>
                <w:rFonts w:cs="Arial"/>
                <w:color w:val="000000"/>
                <w:szCs w:val="20"/>
              </w:rPr>
              <w:t xml:space="preserve"> Storage (SSD preferred) for Ingest files: 1GTB</w:t>
            </w:r>
          </w:p>
          <w:p w14:paraId="1C4119A7" w14:textId="65087322" w:rsidR="00C26A0F" w:rsidRPr="0000032A" w:rsidRDefault="0000032A" w:rsidP="008A5B65">
            <w:pPr>
              <w:pStyle w:val="ListParagraph"/>
              <w:numPr>
                <w:ilvl w:val="0"/>
                <w:numId w:val="27"/>
              </w:numPr>
              <w:autoSpaceDE w:val="0"/>
              <w:autoSpaceDN w:val="0"/>
              <w:adjustRightInd w:val="0"/>
              <w:spacing w:after="0" w:line="288" w:lineRule="auto"/>
              <w:jc w:val="left"/>
              <w:rPr>
                <w:rFonts w:cs="Arial"/>
                <w:color w:val="000000"/>
                <w:szCs w:val="20"/>
              </w:rPr>
            </w:pPr>
            <w:r>
              <w:rPr>
                <w:rFonts w:cs="Arial"/>
                <w:color w:val="000000"/>
                <w:szCs w:val="20"/>
              </w:rPr>
              <w:t xml:space="preserve">Separate </w:t>
            </w:r>
            <w:r w:rsidR="003444EA">
              <w:rPr>
                <w:rFonts w:cs="Arial"/>
                <w:color w:val="000000"/>
                <w:szCs w:val="20"/>
              </w:rPr>
              <w:t>EC2</w:t>
            </w:r>
            <w:r>
              <w:rPr>
                <w:rFonts w:cs="Arial"/>
                <w:color w:val="000000"/>
                <w:szCs w:val="20"/>
              </w:rPr>
              <w:t xml:space="preserve"> Storage (SSD preferred) for Original/Proxy holding </w:t>
            </w:r>
            <w:r w:rsidR="006218BE">
              <w:rPr>
                <w:rFonts w:cs="Arial"/>
                <w:color w:val="000000"/>
                <w:szCs w:val="20"/>
              </w:rPr>
              <w:t>location</w:t>
            </w:r>
            <w:r>
              <w:rPr>
                <w:rFonts w:cs="Arial"/>
                <w:color w:val="000000"/>
                <w:szCs w:val="20"/>
              </w:rPr>
              <w:t xml:space="preserve"> files: 1GTB</w:t>
            </w:r>
          </w:p>
        </w:tc>
      </w:tr>
      <w:tr w:rsidR="00B86225" w:rsidRPr="00EC6E03" w14:paraId="2F6916D8" w14:textId="77777777" w:rsidTr="00866014">
        <w:trPr>
          <w:gridAfter w:val="1"/>
          <w:wAfter w:w="13" w:type="dxa"/>
          <w:trHeight w:val="1051"/>
          <w:jc w:val="center"/>
        </w:trPr>
        <w:tc>
          <w:tcPr>
            <w:tcW w:w="4399" w:type="dxa"/>
            <w:vMerge/>
            <w:shd w:val="clear" w:color="auto" w:fill="C6D9F1" w:themeFill="text2" w:themeFillTint="33"/>
          </w:tcPr>
          <w:p w14:paraId="783C415E" w14:textId="77777777" w:rsidR="00B86225" w:rsidRPr="00FB1FB4" w:rsidRDefault="00B86225" w:rsidP="004474A4">
            <w:pPr>
              <w:pStyle w:val="TableText"/>
              <w:jc w:val="both"/>
              <w:rPr>
                <w:b/>
                <w:bCs/>
              </w:rPr>
            </w:pPr>
          </w:p>
        </w:tc>
        <w:tc>
          <w:tcPr>
            <w:tcW w:w="6859" w:type="dxa"/>
            <w:gridSpan w:val="2"/>
            <w:shd w:val="clear" w:color="auto" w:fill="C6D9F1" w:themeFill="text2" w:themeFillTint="33"/>
          </w:tcPr>
          <w:p w14:paraId="3AA4A976" w14:textId="6613945C" w:rsidR="00B86225" w:rsidRPr="002315AE" w:rsidRDefault="00B86225" w:rsidP="004474A4">
            <w:pPr>
              <w:autoSpaceDE w:val="0"/>
              <w:autoSpaceDN w:val="0"/>
              <w:adjustRightInd w:val="0"/>
              <w:spacing w:after="0" w:line="288" w:lineRule="auto"/>
              <w:rPr>
                <w:b/>
                <w:bCs/>
                <w:szCs w:val="20"/>
              </w:rPr>
            </w:pPr>
            <w:r w:rsidRPr="002315AE">
              <w:rPr>
                <w:b/>
                <w:bCs/>
                <w:szCs w:val="20"/>
              </w:rPr>
              <w:t>S3 Storage:</w:t>
            </w:r>
          </w:p>
          <w:p w14:paraId="072120D8" w14:textId="77777777" w:rsidR="00B86225" w:rsidRPr="00912C35" w:rsidRDefault="00912C35" w:rsidP="008A5B65">
            <w:pPr>
              <w:pStyle w:val="ListParagraph"/>
              <w:numPr>
                <w:ilvl w:val="0"/>
                <w:numId w:val="28"/>
              </w:numPr>
              <w:autoSpaceDE w:val="0"/>
              <w:autoSpaceDN w:val="0"/>
              <w:adjustRightInd w:val="0"/>
              <w:spacing w:after="0" w:line="288" w:lineRule="auto"/>
              <w:jc w:val="left"/>
              <w:rPr>
                <w:szCs w:val="20"/>
              </w:rPr>
            </w:pPr>
            <w:r w:rsidRPr="00912C35">
              <w:rPr>
                <w:szCs w:val="20"/>
              </w:rPr>
              <w:t xml:space="preserve">Original </w:t>
            </w:r>
          </w:p>
          <w:p w14:paraId="5A05E683" w14:textId="621E28D6" w:rsidR="00912C35" w:rsidRPr="00912C35" w:rsidRDefault="00912C35" w:rsidP="008A5B65">
            <w:pPr>
              <w:pStyle w:val="ListParagraph"/>
              <w:numPr>
                <w:ilvl w:val="0"/>
                <w:numId w:val="28"/>
              </w:numPr>
              <w:autoSpaceDE w:val="0"/>
              <w:autoSpaceDN w:val="0"/>
              <w:adjustRightInd w:val="0"/>
              <w:spacing w:after="0" w:line="288" w:lineRule="auto"/>
              <w:jc w:val="left"/>
              <w:rPr>
                <w:szCs w:val="20"/>
              </w:rPr>
            </w:pPr>
            <w:r w:rsidRPr="00912C35">
              <w:rPr>
                <w:szCs w:val="20"/>
              </w:rPr>
              <w:t>Proxy</w:t>
            </w:r>
          </w:p>
        </w:tc>
      </w:tr>
      <w:tr w:rsidR="00B86225" w:rsidRPr="00EC6E03" w14:paraId="1F4C1D9E" w14:textId="77777777" w:rsidTr="00866014">
        <w:trPr>
          <w:gridAfter w:val="1"/>
          <w:wAfter w:w="13" w:type="dxa"/>
          <w:trHeight w:val="1276"/>
          <w:jc w:val="center"/>
        </w:trPr>
        <w:tc>
          <w:tcPr>
            <w:tcW w:w="4399" w:type="dxa"/>
            <w:vMerge w:val="restart"/>
            <w:shd w:val="clear" w:color="auto" w:fill="EAF1DD" w:themeFill="accent3" w:themeFillTint="33"/>
          </w:tcPr>
          <w:p w14:paraId="00E3DED0" w14:textId="4AC4BCB2" w:rsidR="00B86225" w:rsidRDefault="00B86225" w:rsidP="004474A4">
            <w:pPr>
              <w:pStyle w:val="TableText"/>
              <w:rPr>
                <w:b/>
                <w:bCs/>
              </w:rPr>
            </w:pPr>
            <w:r>
              <w:rPr>
                <w:b/>
                <w:bCs/>
              </w:rPr>
              <w:t>Microsoft Azure</w:t>
            </w:r>
          </w:p>
          <w:p w14:paraId="0A38ACB7" w14:textId="55D7E88B" w:rsidR="00B86225" w:rsidRPr="00FB1FB4" w:rsidRDefault="00B86225" w:rsidP="00B86225">
            <w:pPr>
              <w:pStyle w:val="TableText"/>
              <w:rPr>
                <w:b/>
                <w:bCs/>
              </w:rPr>
            </w:pPr>
            <w:r>
              <w:rPr>
                <w:b/>
                <w:bCs/>
                <w:noProof/>
              </w:rPr>
              <mc:AlternateContent>
                <mc:Choice Requires="wps">
                  <w:drawing>
                    <wp:anchor distT="0" distB="0" distL="114300" distR="114300" simplePos="0" relativeHeight="251669504" behindDoc="0" locked="0" layoutInCell="1" allowOverlap="1" wp14:anchorId="570101B9" wp14:editId="12D28BD3">
                      <wp:simplePos x="0" y="0"/>
                      <wp:positionH relativeFrom="column">
                        <wp:posOffset>100330</wp:posOffset>
                      </wp:positionH>
                      <wp:positionV relativeFrom="paragraph">
                        <wp:posOffset>249555</wp:posOffset>
                      </wp:positionV>
                      <wp:extent cx="2069465" cy="1104900"/>
                      <wp:effectExtent l="0" t="0" r="26035"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1104900"/>
                              </a:xfrm>
                              <a:prstGeom prst="wedgeRectCallout">
                                <a:avLst>
                                  <a:gd name="adj1" fmla="val -27449"/>
                                  <a:gd name="adj2" fmla="val 9019"/>
                                </a:avLst>
                              </a:prstGeom>
                              <a:solidFill>
                                <a:srgbClr val="FFFFFF"/>
                              </a:solidFill>
                              <a:ln w="9525">
                                <a:solidFill>
                                  <a:srgbClr val="000000"/>
                                </a:solidFill>
                                <a:miter lim="800000"/>
                                <a:headEnd/>
                                <a:tailEnd/>
                              </a:ln>
                            </wps:spPr>
                            <wps:txbx>
                              <w:txbxContent>
                                <w:p w14:paraId="651181B0" w14:textId="77777777" w:rsidR="00B86225" w:rsidRPr="00A10239" w:rsidRDefault="00B86225" w:rsidP="00B86225">
                                  <w:pPr>
                                    <w:jc w:val="left"/>
                                    <w:rPr>
                                      <w:sz w:val="18"/>
                                      <w:szCs w:val="18"/>
                                    </w:rPr>
                                  </w:pPr>
                                  <w:r w:rsidRPr="00A10239">
                                    <w:rPr>
                                      <w:sz w:val="18"/>
                                      <w:szCs w:val="18"/>
                                    </w:rPr>
                                    <w:t>** Please note Server offerings from the vendors change frequently. They may / may not be the same as this doc. Refer to the specs to find a server close to the spec.</w:t>
                                  </w:r>
                                </w:p>
                                <w:p w14:paraId="6BA9380B" w14:textId="77777777" w:rsidR="00B86225" w:rsidRDefault="00B86225" w:rsidP="00B86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01B9" id="_x0000_s1027" type="#_x0000_t61" style="position:absolute;margin-left:7.9pt;margin-top:19.65pt;width:162.9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" adj="4871,12748">
                      <v:textbox>
                        <w:txbxContent>
                          <w:p w14:paraId="651181B0" w14:textId="77777777" w:rsidR="00B86225" w:rsidRPr="00A10239" w:rsidRDefault="00B86225" w:rsidP="00B86225">
                            <w:pPr>
                              <w:jc w:val="left"/>
                              <w:rPr>
                                <w:sz w:val="18"/>
                                <w:szCs w:val="18"/>
                              </w:rPr>
                            </w:pPr>
                            <w:r w:rsidRPr="00A10239">
                              <w:rPr>
                                <w:sz w:val="18"/>
                                <w:szCs w:val="18"/>
                              </w:rPr>
                              <w:t>** Please note Server offerings from the vendors change frequently. They may / may not be the same as this doc. Refer to the specs to find a server close to the spec.</w:t>
                            </w:r>
                          </w:p>
                          <w:p w14:paraId="6BA9380B" w14:textId="77777777" w:rsidR="00B86225" w:rsidRDefault="00B86225" w:rsidP="00B86225"/>
                        </w:txbxContent>
                      </v:textbox>
                    </v:shape>
                  </w:pict>
                </mc:Fallback>
              </mc:AlternateContent>
            </w:r>
          </w:p>
        </w:tc>
        <w:tc>
          <w:tcPr>
            <w:tcW w:w="6859" w:type="dxa"/>
            <w:gridSpan w:val="2"/>
            <w:shd w:val="clear" w:color="auto" w:fill="EAF1DD" w:themeFill="accent3" w:themeFillTint="33"/>
          </w:tcPr>
          <w:p w14:paraId="4B71DC3C" w14:textId="77777777" w:rsidR="00B86225" w:rsidRPr="002315AE" w:rsidRDefault="00B86225" w:rsidP="00B86225">
            <w:pPr>
              <w:autoSpaceDE w:val="0"/>
              <w:autoSpaceDN w:val="0"/>
              <w:adjustRightInd w:val="0"/>
              <w:spacing w:after="0" w:line="288" w:lineRule="auto"/>
              <w:rPr>
                <w:rFonts w:cs="Arial"/>
                <w:b/>
                <w:bCs/>
                <w:color w:val="000000"/>
                <w:szCs w:val="20"/>
              </w:rPr>
            </w:pPr>
            <w:r w:rsidRPr="002315AE">
              <w:rPr>
                <w:rFonts w:cs="Arial"/>
                <w:b/>
                <w:bCs/>
                <w:color w:val="000000"/>
                <w:szCs w:val="20"/>
              </w:rPr>
              <w:t xml:space="preserve">Database Web/Gateway: </w:t>
            </w:r>
          </w:p>
          <w:p w14:paraId="7A0C5D35" w14:textId="77777777" w:rsidR="00B86225" w:rsidRPr="00290674" w:rsidRDefault="007E308E" w:rsidP="00290674">
            <w:pPr>
              <w:pStyle w:val="ListParagraph"/>
              <w:numPr>
                <w:ilvl w:val="0"/>
                <w:numId w:val="24"/>
              </w:numPr>
              <w:autoSpaceDE w:val="0"/>
              <w:autoSpaceDN w:val="0"/>
              <w:adjustRightInd w:val="0"/>
              <w:spacing w:after="0" w:line="288" w:lineRule="auto"/>
              <w:jc w:val="left"/>
              <w:rPr>
                <w:rFonts w:cs="Arial"/>
                <w:color w:val="000000"/>
                <w:szCs w:val="20"/>
              </w:rPr>
            </w:pPr>
            <w:r w:rsidRPr="00414237">
              <w:t>General purpose A4 instance (8 cores/14GB RAM) with 240GB internal disk</w:t>
            </w:r>
            <w:r>
              <w:t xml:space="preserve"> </w:t>
            </w:r>
            <w:r w:rsidR="00CC78E2">
              <w:t>(SSD Drive preferred for speed)</w:t>
            </w:r>
          </w:p>
          <w:p w14:paraId="464EDDB6" w14:textId="7E8571C5" w:rsidR="00290674" w:rsidRDefault="00290674" w:rsidP="00290674">
            <w:pPr>
              <w:pStyle w:val="ListParagraph"/>
              <w:numPr>
                <w:ilvl w:val="0"/>
                <w:numId w:val="24"/>
              </w:numPr>
              <w:autoSpaceDE w:val="0"/>
              <w:autoSpaceDN w:val="0"/>
              <w:adjustRightInd w:val="0"/>
              <w:spacing w:after="0" w:line="288" w:lineRule="auto"/>
              <w:jc w:val="left"/>
              <w:rPr>
                <w:rFonts w:cs="Arial"/>
                <w:color w:val="000000"/>
                <w:szCs w:val="20"/>
              </w:rPr>
            </w:pPr>
            <w:r>
              <w:rPr>
                <w:rFonts w:cs="Arial"/>
                <w:color w:val="000000"/>
                <w:szCs w:val="20"/>
              </w:rPr>
              <w:t xml:space="preserve">Separate Azure Storage Drive (SSD preferred) for Database: 50GB </w:t>
            </w:r>
          </w:p>
          <w:p w14:paraId="5A9C5E51" w14:textId="054A0A3D" w:rsidR="00290674" w:rsidRDefault="00290674" w:rsidP="00290674">
            <w:pPr>
              <w:pStyle w:val="ListParagraph"/>
              <w:numPr>
                <w:ilvl w:val="0"/>
                <w:numId w:val="24"/>
              </w:numPr>
              <w:autoSpaceDE w:val="0"/>
              <w:autoSpaceDN w:val="0"/>
              <w:adjustRightInd w:val="0"/>
              <w:spacing w:after="0" w:line="288" w:lineRule="auto"/>
              <w:jc w:val="left"/>
              <w:rPr>
                <w:rFonts w:cs="Arial"/>
                <w:color w:val="000000"/>
                <w:szCs w:val="20"/>
              </w:rPr>
            </w:pPr>
            <w:r>
              <w:rPr>
                <w:rFonts w:cs="Arial"/>
                <w:color w:val="000000"/>
                <w:szCs w:val="20"/>
              </w:rPr>
              <w:t xml:space="preserve">Separate Azure Storage Drive (SSD preferred) for TMP files: 50GB </w:t>
            </w:r>
          </w:p>
          <w:p w14:paraId="5CEA304F" w14:textId="2FEC5E83" w:rsidR="00290674" w:rsidRPr="00CC78E2" w:rsidRDefault="00290674" w:rsidP="00290674">
            <w:pPr>
              <w:pStyle w:val="ListParagraph"/>
              <w:numPr>
                <w:ilvl w:val="0"/>
                <w:numId w:val="24"/>
              </w:numPr>
              <w:autoSpaceDE w:val="0"/>
              <w:autoSpaceDN w:val="0"/>
              <w:adjustRightInd w:val="0"/>
              <w:spacing w:after="0" w:line="288" w:lineRule="auto"/>
              <w:jc w:val="left"/>
              <w:rPr>
                <w:rFonts w:cs="Arial"/>
                <w:color w:val="000000"/>
                <w:szCs w:val="20"/>
              </w:rPr>
            </w:pPr>
            <w:r>
              <w:rPr>
                <w:rFonts w:cs="Arial"/>
                <w:color w:val="000000"/>
                <w:szCs w:val="20"/>
              </w:rPr>
              <w:t xml:space="preserve">Separate Azure Storage (SSD preferred) for Log files: 50GB  </w:t>
            </w:r>
          </w:p>
        </w:tc>
      </w:tr>
      <w:tr w:rsidR="00B86225" w:rsidRPr="00EC6E03" w14:paraId="125195F9" w14:textId="77777777" w:rsidTr="00866014">
        <w:trPr>
          <w:gridAfter w:val="1"/>
          <w:wAfter w:w="13" w:type="dxa"/>
          <w:trHeight w:val="1348"/>
          <w:jc w:val="center"/>
        </w:trPr>
        <w:tc>
          <w:tcPr>
            <w:tcW w:w="4399" w:type="dxa"/>
            <w:vMerge/>
            <w:shd w:val="clear" w:color="auto" w:fill="EAF1DD" w:themeFill="accent3" w:themeFillTint="33"/>
          </w:tcPr>
          <w:p w14:paraId="461904D9" w14:textId="77777777" w:rsidR="00B86225" w:rsidRDefault="00B86225" w:rsidP="004474A4">
            <w:pPr>
              <w:pStyle w:val="TableText"/>
              <w:rPr>
                <w:b/>
                <w:bCs/>
              </w:rPr>
            </w:pPr>
          </w:p>
        </w:tc>
        <w:tc>
          <w:tcPr>
            <w:tcW w:w="6859" w:type="dxa"/>
            <w:gridSpan w:val="2"/>
            <w:shd w:val="clear" w:color="auto" w:fill="EAF1DD" w:themeFill="accent3" w:themeFillTint="33"/>
          </w:tcPr>
          <w:p w14:paraId="2A4B0480" w14:textId="77777777" w:rsidR="00B86225" w:rsidRPr="002315AE" w:rsidRDefault="00B86225" w:rsidP="00B86225">
            <w:pPr>
              <w:autoSpaceDE w:val="0"/>
              <w:autoSpaceDN w:val="0"/>
              <w:adjustRightInd w:val="0"/>
              <w:spacing w:after="0" w:line="288" w:lineRule="auto"/>
              <w:rPr>
                <w:rFonts w:cs="Arial"/>
                <w:b/>
                <w:bCs/>
                <w:color w:val="000000"/>
                <w:szCs w:val="20"/>
              </w:rPr>
            </w:pPr>
            <w:r w:rsidRPr="002315AE">
              <w:rPr>
                <w:rFonts w:cs="Arial"/>
                <w:b/>
                <w:bCs/>
                <w:color w:val="000000"/>
                <w:szCs w:val="20"/>
              </w:rPr>
              <w:t>Application Server:</w:t>
            </w:r>
          </w:p>
          <w:p w14:paraId="2814F9C6" w14:textId="7A111037" w:rsidR="0061068D" w:rsidRDefault="001825CF" w:rsidP="008A5B65">
            <w:pPr>
              <w:pStyle w:val="ListParagraph"/>
              <w:numPr>
                <w:ilvl w:val="0"/>
                <w:numId w:val="26"/>
              </w:numPr>
              <w:autoSpaceDE w:val="0"/>
              <w:autoSpaceDN w:val="0"/>
              <w:adjustRightInd w:val="0"/>
              <w:spacing w:after="0" w:line="288" w:lineRule="auto"/>
              <w:jc w:val="left"/>
              <w:rPr>
                <w:rFonts w:cs="Arial"/>
                <w:color w:val="000000"/>
                <w:szCs w:val="20"/>
              </w:rPr>
            </w:pPr>
            <w:r w:rsidRPr="00414237">
              <w:t xml:space="preserve">General purpose A4 instance (8 cores/14GB RAM) with 240GB </w:t>
            </w:r>
            <w:r w:rsidR="0061068D" w:rsidRPr="00414237">
              <w:t>internal disk</w:t>
            </w:r>
            <w:r w:rsidR="0061068D">
              <w:t xml:space="preserve"> </w:t>
            </w:r>
            <w:r w:rsidR="0061068D" w:rsidRPr="00CC78E2">
              <w:rPr>
                <w:rFonts w:cs="Arial"/>
                <w:color w:val="000000"/>
                <w:szCs w:val="20"/>
              </w:rPr>
              <w:t>(SSD drive preferred for speed)</w:t>
            </w:r>
          </w:p>
          <w:p w14:paraId="201D1391" w14:textId="0D05B8BB" w:rsidR="006218BE" w:rsidRDefault="008A5B65" w:rsidP="008A5B65">
            <w:pPr>
              <w:pStyle w:val="ListParagraph"/>
              <w:numPr>
                <w:ilvl w:val="0"/>
                <w:numId w:val="26"/>
              </w:numPr>
              <w:autoSpaceDE w:val="0"/>
              <w:autoSpaceDN w:val="0"/>
              <w:adjustRightInd w:val="0"/>
              <w:spacing w:after="0" w:line="288" w:lineRule="auto"/>
              <w:jc w:val="left"/>
              <w:rPr>
                <w:rFonts w:cs="Arial"/>
                <w:color w:val="000000"/>
                <w:szCs w:val="20"/>
              </w:rPr>
            </w:pPr>
            <w:r>
              <w:rPr>
                <w:rFonts w:cs="Arial"/>
                <w:color w:val="000000"/>
                <w:szCs w:val="20"/>
              </w:rPr>
              <w:t>Azure Disk</w:t>
            </w:r>
            <w:r w:rsidR="006218BE">
              <w:rPr>
                <w:rFonts w:cs="Arial"/>
                <w:color w:val="000000"/>
                <w:szCs w:val="20"/>
              </w:rPr>
              <w:t xml:space="preserve"> Storage (SSD preferred) for Ingest files: 1GTB</w:t>
            </w:r>
          </w:p>
          <w:p w14:paraId="35337663" w14:textId="70CA6D16" w:rsidR="00B86225" w:rsidRPr="0061068D" w:rsidRDefault="008A5B65" w:rsidP="008A5B65">
            <w:pPr>
              <w:pStyle w:val="ListParagraph"/>
              <w:numPr>
                <w:ilvl w:val="0"/>
                <w:numId w:val="26"/>
              </w:numPr>
              <w:autoSpaceDE w:val="0"/>
              <w:autoSpaceDN w:val="0"/>
              <w:adjustRightInd w:val="0"/>
              <w:spacing w:after="0" w:line="288" w:lineRule="auto"/>
              <w:jc w:val="left"/>
              <w:rPr>
                <w:rFonts w:cs="Arial"/>
                <w:color w:val="000000"/>
                <w:szCs w:val="20"/>
              </w:rPr>
            </w:pPr>
            <w:r>
              <w:rPr>
                <w:rFonts w:cs="Arial"/>
                <w:color w:val="000000"/>
                <w:szCs w:val="20"/>
              </w:rPr>
              <w:t xml:space="preserve">Azure Disk </w:t>
            </w:r>
            <w:r w:rsidR="006218BE">
              <w:rPr>
                <w:rFonts w:cs="Arial"/>
                <w:color w:val="000000"/>
                <w:szCs w:val="20"/>
              </w:rPr>
              <w:t>Storage (SSD preferred) for Original/Proxy holding location files: 1GTB</w:t>
            </w:r>
            <w:r w:rsidR="001825CF">
              <w:rPr>
                <w:rFonts w:cs="Arial"/>
                <w:color w:val="000000"/>
                <w:szCs w:val="20"/>
              </w:rPr>
              <w:t xml:space="preserve"> </w:t>
            </w:r>
          </w:p>
        </w:tc>
      </w:tr>
      <w:tr w:rsidR="00B86225" w:rsidRPr="00EC6E03" w14:paraId="2832A91A" w14:textId="77777777" w:rsidTr="00866014">
        <w:trPr>
          <w:gridAfter w:val="1"/>
          <w:wAfter w:w="13" w:type="dxa"/>
          <w:trHeight w:val="1051"/>
          <w:jc w:val="center"/>
        </w:trPr>
        <w:tc>
          <w:tcPr>
            <w:tcW w:w="4399" w:type="dxa"/>
            <w:vMerge/>
            <w:shd w:val="clear" w:color="auto" w:fill="EAF1DD" w:themeFill="accent3" w:themeFillTint="33"/>
          </w:tcPr>
          <w:p w14:paraId="5EF33B69" w14:textId="77777777" w:rsidR="00B86225" w:rsidRPr="00FB1FB4" w:rsidRDefault="00B86225" w:rsidP="004474A4">
            <w:pPr>
              <w:pStyle w:val="TableText"/>
              <w:jc w:val="both"/>
              <w:rPr>
                <w:b/>
                <w:bCs/>
              </w:rPr>
            </w:pPr>
          </w:p>
        </w:tc>
        <w:tc>
          <w:tcPr>
            <w:tcW w:w="6859" w:type="dxa"/>
            <w:gridSpan w:val="2"/>
            <w:shd w:val="clear" w:color="auto" w:fill="EAF1DD" w:themeFill="accent3" w:themeFillTint="33"/>
          </w:tcPr>
          <w:p w14:paraId="343B0FB3" w14:textId="333C97E8" w:rsidR="00B86225" w:rsidRPr="002315AE" w:rsidRDefault="00B86225" w:rsidP="004474A4">
            <w:pPr>
              <w:autoSpaceDE w:val="0"/>
              <w:autoSpaceDN w:val="0"/>
              <w:adjustRightInd w:val="0"/>
              <w:spacing w:after="0" w:line="288" w:lineRule="auto"/>
              <w:rPr>
                <w:b/>
                <w:bCs/>
                <w:szCs w:val="20"/>
              </w:rPr>
            </w:pPr>
            <w:r w:rsidRPr="002315AE">
              <w:rPr>
                <w:b/>
                <w:bCs/>
                <w:szCs w:val="20"/>
              </w:rPr>
              <w:t>Blob Storage:</w:t>
            </w:r>
          </w:p>
          <w:p w14:paraId="2002A5FE" w14:textId="77777777" w:rsidR="00B86225" w:rsidRPr="008A5B65" w:rsidRDefault="008A5B65" w:rsidP="008A5B65">
            <w:pPr>
              <w:pStyle w:val="ListParagraph"/>
              <w:numPr>
                <w:ilvl w:val="0"/>
                <w:numId w:val="29"/>
              </w:numPr>
              <w:autoSpaceDE w:val="0"/>
              <w:autoSpaceDN w:val="0"/>
              <w:adjustRightInd w:val="0"/>
              <w:spacing w:after="0" w:line="288" w:lineRule="auto"/>
              <w:rPr>
                <w:szCs w:val="20"/>
              </w:rPr>
            </w:pPr>
            <w:r w:rsidRPr="008A5B65">
              <w:rPr>
                <w:szCs w:val="20"/>
              </w:rPr>
              <w:t>Original</w:t>
            </w:r>
          </w:p>
          <w:p w14:paraId="58D616B9" w14:textId="57176BB2" w:rsidR="008A5B65" w:rsidRPr="008A5B65" w:rsidRDefault="008A5B65" w:rsidP="008A5B65">
            <w:pPr>
              <w:pStyle w:val="ListParagraph"/>
              <w:numPr>
                <w:ilvl w:val="0"/>
                <w:numId w:val="29"/>
              </w:numPr>
              <w:autoSpaceDE w:val="0"/>
              <w:autoSpaceDN w:val="0"/>
              <w:adjustRightInd w:val="0"/>
              <w:spacing w:after="0" w:line="288" w:lineRule="auto"/>
              <w:rPr>
                <w:szCs w:val="20"/>
              </w:rPr>
            </w:pPr>
            <w:r w:rsidRPr="008A5B65">
              <w:rPr>
                <w:szCs w:val="20"/>
              </w:rPr>
              <w:t>Proxy</w:t>
            </w:r>
          </w:p>
        </w:tc>
      </w:tr>
      <w:tr w:rsidR="007E0142" w:rsidRPr="000A5262" w14:paraId="73BD3AFF" w14:textId="77777777" w:rsidTr="00866014">
        <w:trPr>
          <w:gridAfter w:val="1"/>
          <w:wAfter w:w="13" w:type="dxa"/>
          <w:trHeight w:val="1276"/>
          <w:jc w:val="center"/>
        </w:trPr>
        <w:tc>
          <w:tcPr>
            <w:tcW w:w="4399" w:type="dxa"/>
            <w:vMerge w:val="restart"/>
            <w:shd w:val="clear" w:color="auto" w:fill="FDE9D9" w:themeFill="accent6" w:themeFillTint="33"/>
          </w:tcPr>
          <w:p w14:paraId="62BCF0FC" w14:textId="1CF68D01" w:rsidR="007E0142" w:rsidRDefault="00B86225" w:rsidP="00207CC9">
            <w:pPr>
              <w:pStyle w:val="TableText"/>
              <w:rPr>
                <w:b/>
                <w:bCs/>
              </w:rPr>
            </w:pPr>
            <w:r>
              <w:rPr>
                <w:b/>
                <w:bCs/>
              </w:rPr>
              <w:t>Google Cloud</w:t>
            </w:r>
          </w:p>
          <w:p w14:paraId="135B6434" w14:textId="77777777" w:rsidR="007E0142" w:rsidRDefault="007E0142" w:rsidP="00B86225">
            <w:pPr>
              <w:pStyle w:val="TableText"/>
              <w:rPr>
                <w:b/>
                <w:bCs/>
              </w:rPr>
            </w:pPr>
          </w:p>
          <w:p w14:paraId="1094CD2A" w14:textId="20FB77C6" w:rsidR="00766506" w:rsidRDefault="00780761" w:rsidP="00B86225">
            <w:pPr>
              <w:pStyle w:val="TableText"/>
              <w:rPr>
                <w:b/>
                <w:bCs/>
              </w:rPr>
            </w:pPr>
            <w:r>
              <w:rPr>
                <w:b/>
                <w:bCs/>
                <w:noProof/>
              </w:rPr>
              <mc:AlternateContent>
                <mc:Choice Requires="wps">
                  <w:drawing>
                    <wp:anchor distT="0" distB="0" distL="114300" distR="114300" simplePos="0" relativeHeight="251671552" behindDoc="0" locked="0" layoutInCell="1" allowOverlap="1" wp14:anchorId="72D4D5F5" wp14:editId="1340837B">
                      <wp:simplePos x="0" y="0"/>
                      <wp:positionH relativeFrom="column">
                        <wp:posOffset>186055</wp:posOffset>
                      </wp:positionH>
                      <wp:positionV relativeFrom="paragraph">
                        <wp:posOffset>245110</wp:posOffset>
                      </wp:positionV>
                      <wp:extent cx="2069465" cy="1104900"/>
                      <wp:effectExtent l="0" t="0" r="26035" b="190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1104900"/>
                              </a:xfrm>
                              <a:prstGeom prst="wedgeRectCallout">
                                <a:avLst>
                                  <a:gd name="adj1" fmla="val -27449"/>
                                  <a:gd name="adj2" fmla="val 9019"/>
                                </a:avLst>
                              </a:prstGeom>
                              <a:solidFill>
                                <a:srgbClr val="FFFFFF"/>
                              </a:solidFill>
                              <a:ln w="9525">
                                <a:solidFill>
                                  <a:srgbClr val="000000"/>
                                </a:solidFill>
                                <a:miter lim="800000"/>
                                <a:headEnd/>
                                <a:tailEnd/>
                              </a:ln>
                            </wps:spPr>
                            <wps:txbx>
                              <w:txbxContent>
                                <w:p w14:paraId="753DD2CF" w14:textId="77777777" w:rsidR="00766506" w:rsidRPr="00A10239" w:rsidRDefault="00766506" w:rsidP="00766506">
                                  <w:pPr>
                                    <w:jc w:val="left"/>
                                    <w:rPr>
                                      <w:sz w:val="18"/>
                                      <w:szCs w:val="18"/>
                                    </w:rPr>
                                  </w:pPr>
                                  <w:r w:rsidRPr="00A10239">
                                    <w:rPr>
                                      <w:sz w:val="18"/>
                                      <w:szCs w:val="18"/>
                                    </w:rPr>
                                    <w:t>** Please note Server offerings from the vendors change frequently. They may / may not be the same as this doc. Refer to the specs to find a server close to the spec.</w:t>
                                  </w:r>
                                </w:p>
                                <w:p w14:paraId="5FCD3925" w14:textId="77777777" w:rsidR="00766506" w:rsidRDefault="00766506" w:rsidP="00766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D5F5" id="_x0000_s1028" type="#_x0000_t61" style="position:absolute;margin-left:14.65pt;margin-top:19.3pt;width:162.9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" adj="4871,12748">
                      <v:textbox>
                        <w:txbxContent>
                          <w:p w14:paraId="753DD2CF" w14:textId="77777777" w:rsidR="00766506" w:rsidRPr="00A10239" w:rsidRDefault="00766506" w:rsidP="00766506">
                            <w:pPr>
                              <w:jc w:val="left"/>
                              <w:rPr>
                                <w:sz w:val="18"/>
                                <w:szCs w:val="18"/>
                              </w:rPr>
                            </w:pPr>
                            <w:r w:rsidRPr="00A10239">
                              <w:rPr>
                                <w:sz w:val="18"/>
                                <w:szCs w:val="18"/>
                              </w:rPr>
                              <w:t>** Please note Server offerings from the vendors change frequently. They may / may not be the same as this doc. Refer to the specs to find a server close to the spec.</w:t>
                            </w:r>
                          </w:p>
                          <w:p w14:paraId="5FCD3925" w14:textId="77777777" w:rsidR="00766506" w:rsidRDefault="00766506" w:rsidP="00766506"/>
                        </w:txbxContent>
                      </v:textbox>
                    </v:shape>
                  </w:pict>
                </mc:Fallback>
              </mc:AlternateContent>
            </w:r>
          </w:p>
          <w:p w14:paraId="6B411E21" w14:textId="7BEBD29B" w:rsidR="00766506" w:rsidRDefault="00766506" w:rsidP="00B86225">
            <w:pPr>
              <w:pStyle w:val="TableText"/>
              <w:rPr>
                <w:b/>
                <w:bCs/>
              </w:rPr>
            </w:pPr>
          </w:p>
          <w:p w14:paraId="3F0B359F" w14:textId="4FAF113C" w:rsidR="00766506" w:rsidRPr="00FB1FB4" w:rsidRDefault="00766506" w:rsidP="00B86225">
            <w:pPr>
              <w:pStyle w:val="TableText"/>
              <w:rPr>
                <w:b/>
                <w:bCs/>
              </w:rPr>
            </w:pPr>
          </w:p>
        </w:tc>
        <w:tc>
          <w:tcPr>
            <w:tcW w:w="6859" w:type="dxa"/>
            <w:gridSpan w:val="2"/>
            <w:shd w:val="clear" w:color="auto" w:fill="FDE9D9" w:themeFill="accent6" w:themeFillTint="33"/>
          </w:tcPr>
          <w:p w14:paraId="071F13E3" w14:textId="77777777" w:rsidR="00B86225" w:rsidRPr="002315AE" w:rsidRDefault="00B86225" w:rsidP="00B86225">
            <w:pPr>
              <w:autoSpaceDE w:val="0"/>
              <w:autoSpaceDN w:val="0"/>
              <w:adjustRightInd w:val="0"/>
              <w:spacing w:after="0" w:line="288" w:lineRule="auto"/>
              <w:rPr>
                <w:rFonts w:cs="Arial"/>
                <w:b/>
                <w:bCs/>
                <w:color w:val="000000"/>
                <w:szCs w:val="20"/>
              </w:rPr>
            </w:pPr>
            <w:r w:rsidRPr="002315AE">
              <w:rPr>
                <w:rFonts w:cs="Arial"/>
                <w:b/>
                <w:bCs/>
                <w:color w:val="000000"/>
                <w:szCs w:val="20"/>
              </w:rPr>
              <w:t xml:space="preserve">Database Web/Gateway: </w:t>
            </w:r>
          </w:p>
          <w:p w14:paraId="764BCF8F" w14:textId="77777777" w:rsidR="00CB4C81" w:rsidRDefault="007E308E" w:rsidP="008232C6">
            <w:pPr>
              <w:pStyle w:val="ListParagraph"/>
              <w:numPr>
                <w:ilvl w:val="0"/>
                <w:numId w:val="25"/>
              </w:numPr>
              <w:autoSpaceDE w:val="0"/>
              <w:autoSpaceDN w:val="0"/>
              <w:adjustRightInd w:val="0"/>
              <w:spacing w:after="0" w:line="288" w:lineRule="auto"/>
              <w:rPr>
                <w:rFonts w:cs="Arial"/>
                <w:color w:val="000000"/>
                <w:szCs w:val="20"/>
              </w:rPr>
            </w:pPr>
            <w:r w:rsidRPr="00414237">
              <w:t>n1-standard-4 compute engine (4 cores / 15GB memory</w:t>
            </w:r>
            <w:r>
              <w:t>) with 240GB internal disk</w:t>
            </w:r>
            <w:r w:rsidRPr="00CC78E2">
              <w:rPr>
                <w:rFonts w:cs="Arial"/>
                <w:color w:val="000000"/>
                <w:szCs w:val="20"/>
              </w:rPr>
              <w:t xml:space="preserve"> </w:t>
            </w:r>
            <w:r w:rsidR="00CC78E2">
              <w:rPr>
                <w:rFonts w:cs="Arial"/>
                <w:color w:val="000000"/>
                <w:szCs w:val="20"/>
              </w:rPr>
              <w:t>(SSD Drive preferred for speed.)</w:t>
            </w:r>
          </w:p>
          <w:p w14:paraId="38F10032" w14:textId="5CEBF9FB" w:rsidR="008232C6" w:rsidRDefault="008232C6" w:rsidP="008232C6">
            <w:pPr>
              <w:pStyle w:val="ListParagraph"/>
              <w:numPr>
                <w:ilvl w:val="0"/>
                <w:numId w:val="25"/>
              </w:numPr>
              <w:autoSpaceDE w:val="0"/>
              <w:autoSpaceDN w:val="0"/>
              <w:adjustRightInd w:val="0"/>
              <w:spacing w:after="0" w:line="288" w:lineRule="auto"/>
              <w:jc w:val="left"/>
              <w:rPr>
                <w:rFonts w:cs="Arial"/>
                <w:color w:val="000000"/>
                <w:szCs w:val="20"/>
              </w:rPr>
            </w:pPr>
            <w:r>
              <w:rPr>
                <w:rFonts w:cs="Arial"/>
                <w:color w:val="000000"/>
                <w:szCs w:val="20"/>
              </w:rPr>
              <w:t xml:space="preserve">Google Persistent Disk (SSD preferred) for Database: 50GB </w:t>
            </w:r>
          </w:p>
          <w:p w14:paraId="10A146FF" w14:textId="783050DC" w:rsidR="008232C6" w:rsidRDefault="008232C6" w:rsidP="008232C6">
            <w:pPr>
              <w:pStyle w:val="ListParagraph"/>
              <w:numPr>
                <w:ilvl w:val="0"/>
                <w:numId w:val="25"/>
              </w:numPr>
              <w:autoSpaceDE w:val="0"/>
              <w:autoSpaceDN w:val="0"/>
              <w:adjustRightInd w:val="0"/>
              <w:spacing w:after="0" w:line="288" w:lineRule="auto"/>
              <w:jc w:val="left"/>
              <w:rPr>
                <w:rFonts w:cs="Arial"/>
                <w:color w:val="000000"/>
                <w:szCs w:val="20"/>
              </w:rPr>
            </w:pPr>
            <w:r>
              <w:rPr>
                <w:rFonts w:cs="Arial"/>
                <w:color w:val="000000"/>
                <w:szCs w:val="20"/>
              </w:rPr>
              <w:t xml:space="preserve">Google Persistent Disk (SSD preferred) for TMP files: 50GB </w:t>
            </w:r>
          </w:p>
          <w:p w14:paraId="49699D1D" w14:textId="099A3348" w:rsidR="008232C6" w:rsidRPr="00CC78E2" w:rsidRDefault="008232C6" w:rsidP="008232C6">
            <w:pPr>
              <w:pStyle w:val="ListParagraph"/>
              <w:numPr>
                <w:ilvl w:val="0"/>
                <w:numId w:val="25"/>
              </w:numPr>
              <w:autoSpaceDE w:val="0"/>
              <w:autoSpaceDN w:val="0"/>
              <w:adjustRightInd w:val="0"/>
              <w:spacing w:after="0" w:line="288" w:lineRule="auto"/>
              <w:rPr>
                <w:rFonts w:cs="Arial"/>
                <w:color w:val="000000"/>
                <w:szCs w:val="20"/>
              </w:rPr>
            </w:pPr>
            <w:r>
              <w:rPr>
                <w:rFonts w:cs="Arial"/>
                <w:color w:val="000000"/>
                <w:szCs w:val="20"/>
              </w:rPr>
              <w:t xml:space="preserve">Google Persistent Disk (SSD preferred) for Log files: 50GB    </w:t>
            </w:r>
          </w:p>
        </w:tc>
      </w:tr>
      <w:tr w:rsidR="0046601E" w:rsidRPr="000A5262" w14:paraId="5D7A934F" w14:textId="77777777" w:rsidTr="00866014">
        <w:trPr>
          <w:gridAfter w:val="1"/>
          <w:wAfter w:w="13" w:type="dxa"/>
          <w:trHeight w:val="1348"/>
          <w:jc w:val="center"/>
        </w:trPr>
        <w:tc>
          <w:tcPr>
            <w:tcW w:w="4399" w:type="dxa"/>
            <w:vMerge/>
            <w:shd w:val="clear" w:color="auto" w:fill="FDE9D9" w:themeFill="accent6" w:themeFillTint="33"/>
          </w:tcPr>
          <w:p w14:paraId="16F3F75E" w14:textId="77777777" w:rsidR="0046601E" w:rsidRDefault="0046601E" w:rsidP="00207CC9">
            <w:pPr>
              <w:pStyle w:val="TableText"/>
              <w:rPr>
                <w:b/>
                <w:bCs/>
              </w:rPr>
            </w:pPr>
          </w:p>
        </w:tc>
        <w:tc>
          <w:tcPr>
            <w:tcW w:w="6859" w:type="dxa"/>
            <w:gridSpan w:val="2"/>
            <w:shd w:val="clear" w:color="auto" w:fill="FDE9D9" w:themeFill="accent6" w:themeFillTint="33"/>
          </w:tcPr>
          <w:p w14:paraId="120C616C" w14:textId="77777777" w:rsidR="00B86225" w:rsidRPr="002315AE" w:rsidRDefault="00B86225" w:rsidP="00B86225">
            <w:pPr>
              <w:autoSpaceDE w:val="0"/>
              <w:autoSpaceDN w:val="0"/>
              <w:adjustRightInd w:val="0"/>
              <w:spacing w:after="0" w:line="288" w:lineRule="auto"/>
              <w:rPr>
                <w:rFonts w:cs="Arial"/>
                <w:b/>
                <w:bCs/>
                <w:color w:val="000000"/>
                <w:szCs w:val="20"/>
              </w:rPr>
            </w:pPr>
            <w:r w:rsidRPr="002315AE">
              <w:rPr>
                <w:rFonts w:cs="Arial"/>
                <w:b/>
                <w:bCs/>
                <w:color w:val="000000"/>
                <w:szCs w:val="20"/>
              </w:rPr>
              <w:t>Application Server:</w:t>
            </w:r>
          </w:p>
          <w:p w14:paraId="49D328B3" w14:textId="77777777" w:rsidR="000249BE" w:rsidRDefault="000249BE" w:rsidP="000249BE">
            <w:pPr>
              <w:pStyle w:val="ListParagraph"/>
              <w:numPr>
                <w:ilvl w:val="0"/>
                <w:numId w:val="26"/>
              </w:numPr>
              <w:autoSpaceDE w:val="0"/>
              <w:autoSpaceDN w:val="0"/>
              <w:adjustRightInd w:val="0"/>
              <w:spacing w:after="0" w:line="288" w:lineRule="auto"/>
              <w:jc w:val="left"/>
              <w:rPr>
                <w:rFonts w:cs="Arial"/>
                <w:color w:val="000000"/>
                <w:szCs w:val="20"/>
              </w:rPr>
            </w:pPr>
            <w:r w:rsidRPr="00414237">
              <w:t>n1-standard-4 compute engine (4 cores / 15GB memory</w:t>
            </w:r>
            <w:r>
              <w:t>) with 240GB internal disk</w:t>
            </w:r>
            <w:r w:rsidRPr="00CC78E2">
              <w:rPr>
                <w:rFonts w:cs="Arial"/>
                <w:color w:val="000000"/>
                <w:szCs w:val="20"/>
              </w:rPr>
              <w:t xml:space="preserve"> </w:t>
            </w:r>
            <w:r>
              <w:rPr>
                <w:rFonts w:cs="Arial"/>
                <w:color w:val="000000"/>
                <w:szCs w:val="20"/>
              </w:rPr>
              <w:t>(SSD Drive preferred for speed.)</w:t>
            </w:r>
          </w:p>
          <w:p w14:paraId="088E574C" w14:textId="2F13618B" w:rsidR="000249BE" w:rsidRDefault="000F07D1" w:rsidP="000249BE">
            <w:pPr>
              <w:pStyle w:val="ListParagraph"/>
              <w:numPr>
                <w:ilvl w:val="0"/>
                <w:numId w:val="26"/>
              </w:numPr>
              <w:autoSpaceDE w:val="0"/>
              <w:autoSpaceDN w:val="0"/>
              <w:adjustRightInd w:val="0"/>
              <w:spacing w:after="0" w:line="288" w:lineRule="auto"/>
              <w:jc w:val="left"/>
              <w:rPr>
                <w:rFonts w:cs="Arial"/>
                <w:color w:val="000000"/>
                <w:szCs w:val="20"/>
              </w:rPr>
            </w:pPr>
            <w:r>
              <w:rPr>
                <w:rFonts w:cs="Arial"/>
                <w:color w:val="000000"/>
                <w:szCs w:val="20"/>
              </w:rPr>
              <w:t>Google Persistent Disk</w:t>
            </w:r>
            <w:r w:rsidR="000249BE">
              <w:rPr>
                <w:rFonts w:cs="Arial"/>
                <w:color w:val="000000"/>
                <w:szCs w:val="20"/>
              </w:rPr>
              <w:t xml:space="preserve"> (SSD preferred) for Ingest files: 1GTB</w:t>
            </w:r>
          </w:p>
          <w:p w14:paraId="28659E67" w14:textId="77C8379E" w:rsidR="000249BE" w:rsidRPr="000249BE" w:rsidRDefault="000F07D1" w:rsidP="000249BE">
            <w:pPr>
              <w:pStyle w:val="ListParagraph"/>
              <w:numPr>
                <w:ilvl w:val="0"/>
                <w:numId w:val="26"/>
              </w:numPr>
              <w:autoSpaceDE w:val="0"/>
              <w:autoSpaceDN w:val="0"/>
              <w:adjustRightInd w:val="0"/>
              <w:spacing w:after="0" w:line="288" w:lineRule="auto"/>
              <w:jc w:val="left"/>
              <w:rPr>
                <w:rFonts w:cs="Arial"/>
                <w:color w:val="000000"/>
                <w:szCs w:val="20"/>
              </w:rPr>
            </w:pPr>
            <w:r>
              <w:rPr>
                <w:rFonts w:cs="Arial"/>
                <w:color w:val="000000"/>
                <w:szCs w:val="20"/>
              </w:rPr>
              <w:t xml:space="preserve">Google Persistent Disk </w:t>
            </w:r>
            <w:r w:rsidR="000249BE">
              <w:rPr>
                <w:rFonts w:cs="Arial"/>
                <w:color w:val="000000"/>
                <w:szCs w:val="20"/>
              </w:rPr>
              <w:t>(SSD preferred) for Original/Proxy holding location files: 1GTB</w:t>
            </w:r>
          </w:p>
        </w:tc>
      </w:tr>
      <w:tr w:rsidR="007E0142" w:rsidRPr="000A5262" w14:paraId="27CA5EF7" w14:textId="77777777" w:rsidTr="00866014">
        <w:trPr>
          <w:gridAfter w:val="1"/>
          <w:wAfter w:w="13" w:type="dxa"/>
          <w:trHeight w:val="1051"/>
          <w:jc w:val="center"/>
        </w:trPr>
        <w:tc>
          <w:tcPr>
            <w:tcW w:w="4399" w:type="dxa"/>
            <w:vMerge/>
            <w:shd w:val="clear" w:color="auto" w:fill="FDE9D9" w:themeFill="accent6" w:themeFillTint="33"/>
          </w:tcPr>
          <w:p w14:paraId="3D8D4432" w14:textId="77777777" w:rsidR="007E0142" w:rsidRPr="00FB1FB4" w:rsidRDefault="007E0142" w:rsidP="00207CC9">
            <w:pPr>
              <w:pStyle w:val="TableText"/>
              <w:jc w:val="both"/>
              <w:rPr>
                <w:b/>
                <w:bCs/>
              </w:rPr>
            </w:pPr>
          </w:p>
        </w:tc>
        <w:tc>
          <w:tcPr>
            <w:tcW w:w="6859" w:type="dxa"/>
            <w:gridSpan w:val="2"/>
            <w:shd w:val="clear" w:color="auto" w:fill="FDE9D9" w:themeFill="accent6" w:themeFillTint="33"/>
          </w:tcPr>
          <w:p w14:paraId="3086C1C9" w14:textId="0D70A7BF" w:rsidR="007E0142" w:rsidRPr="002315AE" w:rsidRDefault="0095716A" w:rsidP="00EC6E03">
            <w:pPr>
              <w:autoSpaceDE w:val="0"/>
              <w:autoSpaceDN w:val="0"/>
              <w:adjustRightInd w:val="0"/>
              <w:spacing w:after="0" w:line="288" w:lineRule="auto"/>
              <w:rPr>
                <w:b/>
                <w:bCs/>
                <w:szCs w:val="20"/>
              </w:rPr>
            </w:pPr>
            <w:r w:rsidRPr="002315AE">
              <w:rPr>
                <w:b/>
                <w:bCs/>
                <w:szCs w:val="20"/>
              </w:rPr>
              <w:t>Google Cloud</w:t>
            </w:r>
            <w:r w:rsidR="00B86225" w:rsidRPr="002315AE">
              <w:rPr>
                <w:b/>
                <w:bCs/>
                <w:szCs w:val="20"/>
              </w:rPr>
              <w:t xml:space="preserve"> Storage</w:t>
            </w:r>
            <w:r w:rsidRPr="002315AE">
              <w:rPr>
                <w:b/>
                <w:bCs/>
                <w:szCs w:val="20"/>
              </w:rPr>
              <w:t>:</w:t>
            </w:r>
          </w:p>
          <w:p w14:paraId="13C71E66" w14:textId="55A53BB6" w:rsidR="00747D87" w:rsidRPr="000F07D1" w:rsidRDefault="000F07D1" w:rsidP="000F07D1">
            <w:pPr>
              <w:pStyle w:val="ListParagraph"/>
              <w:numPr>
                <w:ilvl w:val="0"/>
                <w:numId w:val="30"/>
              </w:numPr>
              <w:autoSpaceDE w:val="0"/>
              <w:autoSpaceDN w:val="0"/>
              <w:adjustRightInd w:val="0"/>
              <w:spacing w:after="0" w:line="288" w:lineRule="auto"/>
              <w:rPr>
                <w:szCs w:val="20"/>
              </w:rPr>
            </w:pPr>
            <w:r w:rsidRPr="000F07D1">
              <w:rPr>
                <w:szCs w:val="20"/>
              </w:rPr>
              <w:t>Original</w:t>
            </w:r>
          </w:p>
          <w:p w14:paraId="1EE08E93" w14:textId="5F6793F4" w:rsidR="000F07D1" w:rsidRPr="000F07D1" w:rsidRDefault="000F07D1" w:rsidP="000F07D1">
            <w:pPr>
              <w:pStyle w:val="ListParagraph"/>
              <w:numPr>
                <w:ilvl w:val="0"/>
                <w:numId w:val="30"/>
              </w:numPr>
              <w:autoSpaceDE w:val="0"/>
              <w:autoSpaceDN w:val="0"/>
              <w:adjustRightInd w:val="0"/>
              <w:spacing w:after="0" w:line="288" w:lineRule="auto"/>
              <w:rPr>
                <w:szCs w:val="20"/>
              </w:rPr>
            </w:pPr>
            <w:r w:rsidRPr="000F07D1">
              <w:rPr>
                <w:szCs w:val="20"/>
              </w:rPr>
              <w:t>Proxy</w:t>
            </w:r>
          </w:p>
        </w:tc>
      </w:tr>
      <w:tr w:rsidR="005510EA" w:rsidRPr="00FB1FB4" w14:paraId="59265CDA" w14:textId="77777777" w:rsidTr="007627B5">
        <w:trPr>
          <w:gridAfter w:val="1"/>
          <w:wAfter w:w="13" w:type="dxa"/>
          <w:trHeight w:val="253"/>
          <w:jc w:val="center"/>
        </w:trPr>
        <w:tc>
          <w:tcPr>
            <w:tcW w:w="4399" w:type="dxa"/>
          </w:tcPr>
          <w:p w14:paraId="42AD1509" w14:textId="77777777" w:rsidR="005510EA" w:rsidRPr="00FB1FB4" w:rsidRDefault="005510EA" w:rsidP="00207CC9">
            <w:pPr>
              <w:rPr>
                <w:rFonts w:cs="Trebuchet MS"/>
                <w:b/>
                <w:bCs/>
                <w:szCs w:val="20"/>
              </w:rPr>
            </w:pPr>
            <w:r w:rsidRPr="00FB1FB4">
              <w:rPr>
                <w:rFonts w:eastAsia="Times New Roman" w:cs="Arial"/>
                <w:b/>
                <w:bCs/>
                <w:szCs w:val="20"/>
              </w:rPr>
              <w:t>Active</w:t>
            </w:r>
            <w:r w:rsidRPr="00FB1FB4">
              <w:rPr>
                <w:b/>
                <w:bCs/>
                <w:szCs w:val="20"/>
              </w:rPr>
              <w:t xml:space="preserve"> Directory</w:t>
            </w:r>
            <w:r>
              <w:rPr>
                <w:b/>
                <w:bCs/>
              </w:rPr>
              <w:t xml:space="preserve"> / SSO </w:t>
            </w:r>
          </w:p>
        </w:tc>
        <w:tc>
          <w:tcPr>
            <w:tcW w:w="6859" w:type="dxa"/>
            <w:gridSpan w:val="2"/>
          </w:tcPr>
          <w:p w14:paraId="050CDA7B" w14:textId="77777777" w:rsidR="005510EA" w:rsidRPr="00FB1FB4" w:rsidRDefault="005510EA" w:rsidP="00207CC9">
            <w:pPr>
              <w:rPr>
                <w:rFonts w:cs="Trebuchet MS"/>
                <w:szCs w:val="20"/>
              </w:rPr>
            </w:pPr>
            <w:r w:rsidRPr="00FB1FB4">
              <w:rPr>
                <w:rFonts w:cs="Trebuchet MS"/>
                <w:szCs w:val="20"/>
              </w:rPr>
              <w:t xml:space="preserve">Integration </w:t>
            </w:r>
            <w:r>
              <w:rPr>
                <w:rFonts w:cs="Trebuchet MS"/>
                <w:szCs w:val="20"/>
              </w:rPr>
              <w:t>Available</w:t>
            </w:r>
          </w:p>
        </w:tc>
      </w:tr>
      <w:tr w:rsidR="007627B5" w:rsidRPr="00FB1FB4" w14:paraId="4D5E982C" w14:textId="77777777" w:rsidTr="007627B5">
        <w:trPr>
          <w:gridAfter w:val="1"/>
          <w:wAfter w:w="13" w:type="dxa"/>
          <w:trHeight w:val="253"/>
          <w:jc w:val="center"/>
        </w:trPr>
        <w:tc>
          <w:tcPr>
            <w:tcW w:w="4399" w:type="dxa"/>
          </w:tcPr>
          <w:p w14:paraId="31CC04C9" w14:textId="77777777" w:rsidR="007627B5" w:rsidRPr="00FB1FB4" w:rsidRDefault="007627B5" w:rsidP="004474A4">
            <w:pPr>
              <w:rPr>
                <w:rFonts w:cs="Trebuchet MS"/>
                <w:b/>
                <w:bCs/>
                <w:szCs w:val="20"/>
              </w:rPr>
            </w:pPr>
            <w:r>
              <w:rPr>
                <w:b/>
                <w:bCs/>
                <w:szCs w:val="20"/>
              </w:rPr>
              <w:t>SSL Support</w:t>
            </w:r>
            <w:r w:rsidRPr="00FB1FB4">
              <w:rPr>
                <w:b/>
                <w:bCs/>
                <w:szCs w:val="20"/>
              </w:rPr>
              <w:t xml:space="preserve"> </w:t>
            </w:r>
          </w:p>
        </w:tc>
        <w:tc>
          <w:tcPr>
            <w:tcW w:w="6859" w:type="dxa"/>
            <w:gridSpan w:val="2"/>
          </w:tcPr>
          <w:p w14:paraId="7AE053D4" w14:textId="77777777" w:rsidR="007627B5" w:rsidRDefault="007627B5" w:rsidP="004474A4">
            <w:pPr>
              <w:jc w:val="left"/>
              <w:rPr>
                <w:rFonts w:cs="Trebuchet MS"/>
                <w:szCs w:val="20"/>
              </w:rPr>
            </w:pPr>
            <w:r>
              <w:rPr>
                <w:rFonts w:cs="Trebuchet MS"/>
                <w:szCs w:val="20"/>
              </w:rPr>
              <w:t>Yes –</w:t>
            </w:r>
            <w:r>
              <w:rPr>
                <w:rFonts w:cs="Trebuchet MS"/>
                <w:b/>
                <w:bCs/>
                <w:sz w:val="24"/>
                <w:szCs w:val="24"/>
              </w:rPr>
              <w:t>Microsoft IIS &amp; Apache</w:t>
            </w:r>
            <w:r>
              <w:rPr>
                <w:rFonts w:cs="Trebuchet MS"/>
                <w:szCs w:val="20"/>
              </w:rPr>
              <w:t xml:space="preserve"> Certificates are required </w:t>
            </w:r>
          </w:p>
          <w:p w14:paraId="0AFCF0CB" w14:textId="77777777" w:rsidR="007627B5" w:rsidRDefault="007627B5" w:rsidP="004474A4">
            <w:pPr>
              <w:jc w:val="left"/>
              <w:rPr>
                <w:rFonts w:cs="Trebuchet MS"/>
                <w:szCs w:val="20"/>
              </w:rPr>
            </w:pPr>
            <w:r>
              <w:rPr>
                <w:rFonts w:cs="Trebuchet MS"/>
                <w:szCs w:val="20"/>
              </w:rPr>
              <w:t>IIS Certificate to be installed on the Web Gateway, and Apache is to be installed on the eMAM Application server.</w:t>
            </w:r>
          </w:p>
          <w:p w14:paraId="24AE4A21" w14:textId="77777777" w:rsidR="007627B5" w:rsidRPr="00FB1FB4" w:rsidRDefault="007627B5" w:rsidP="004474A4">
            <w:pPr>
              <w:rPr>
                <w:rFonts w:cs="Trebuchet MS"/>
                <w:szCs w:val="20"/>
              </w:rPr>
            </w:pPr>
            <w:r w:rsidRPr="001E00DF">
              <w:rPr>
                <w:color w:val="FF0000"/>
              </w:rPr>
              <w:t>(Supplied by Customer or Reseller/SI)</w:t>
            </w:r>
            <w:r>
              <w:rPr>
                <w:color w:val="FF0000"/>
              </w:rPr>
              <w:t xml:space="preserve"> </w:t>
            </w:r>
          </w:p>
        </w:tc>
      </w:tr>
      <w:tr w:rsidR="007627B5" w:rsidRPr="00180DDF" w14:paraId="0BA984E5" w14:textId="77777777" w:rsidTr="007627B5">
        <w:trPr>
          <w:gridAfter w:val="1"/>
          <w:wAfter w:w="13" w:type="dxa"/>
          <w:trHeight w:val="239"/>
          <w:jc w:val="center"/>
        </w:trPr>
        <w:tc>
          <w:tcPr>
            <w:tcW w:w="4399" w:type="dxa"/>
          </w:tcPr>
          <w:p w14:paraId="4100B510" w14:textId="77777777" w:rsidR="007627B5" w:rsidRPr="00FB1FB4" w:rsidRDefault="007627B5" w:rsidP="004474A4">
            <w:pPr>
              <w:jc w:val="left"/>
              <w:rPr>
                <w:rFonts w:eastAsia="Times New Roman"/>
                <w:b/>
                <w:bCs/>
                <w:szCs w:val="20"/>
              </w:rPr>
            </w:pPr>
            <w:r>
              <w:rPr>
                <w:rFonts w:eastAsia="Times New Roman" w:cs="Arial"/>
                <w:b/>
                <w:bCs/>
                <w:szCs w:val="20"/>
              </w:rPr>
              <w:t>eMAM Database Web Gateway Components</w:t>
            </w:r>
          </w:p>
        </w:tc>
        <w:tc>
          <w:tcPr>
            <w:tcW w:w="6859" w:type="dxa"/>
            <w:gridSpan w:val="2"/>
          </w:tcPr>
          <w:p w14:paraId="532F01ED" w14:textId="77777777" w:rsidR="007627B5" w:rsidRPr="001E2BCA" w:rsidRDefault="007627B5" w:rsidP="004474A4">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eMAM Database</w:t>
            </w:r>
            <w:r>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r>
              <w:rPr>
                <w:rFonts w:ascii="Arial" w:hAnsi="Arial" w:cs="Arial"/>
                <w:color w:val="FF0000"/>
                <w:szCs w:val="20"/>
              </w:rPr>
              <w:t xml:space="preserve"> </w:t>
            </w:r>
          </w:p>
          <w:p w14:paraId="4D69B624" w14:textId="77777777" w:rsidR="007627B5" w:rsidRDefault="007627B5" w:rsidP="004474A4">
            <w:pPr>
              <w:autoSpaceDE w:val="0"/>
              <w:autoSpaceDN w:val="0"/>
              <w:adjustRightInd w:val="0"/>
              <w:spacing w:after="0" w:line="288" w:lineRule="auto"/>
              <w:rPr>
                <w:rFonts w:ascii="Arial" w:hAnsi="Arial" w:cs="Arial"/>
                <w:color w:val="FF0000"/>
                <w:szCs w:val="20"/>
              </w:rPr>
            </w:pPr>
            <w:r w:rsidRPr="001E2BCA">
              <w:rPr>
                <w:rFonts w:ascii="Arial" w:hAnsi="Arial" w:cs="Arial"/>
                <w:color w:val="000000"/>
                <w:szCs w:val="20"/>
              </w:rPr>
              <w:t>eMAM Gateway</w:t>
            </w:r>
            <w:r>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6B7D6322" w14:textId="77777777" w:rsidR="007627B5" w:rsidRDefault="007627B5" w:rsidP="004474A4">
            <w:pPr>
              <w:autoSpaceDE w:val="0"/>
              <w:autoSpaceDN w:val="0"/>
              <w:adjustRightInd w:val="0"/>
              <w:spacing w:after="0" w:line="288" w:lineRule="auto"/>
              <w:rPr>
                <w:rFonts w:ascii="Arial" w:hAnsi="Arial" w:cs="Arial"/>
                <w:color w:val="FF0000"/>
                <w:szCs w:val="20"/>
              </w:rPr>
            </w:pPr>
            <w:r w:rsidRPr="001E2BCA">
              <w:rPr>
                <w:rFonts w:ascii="Arial" w:hAnsi="Arial" w:cs="Arial"/>
                <w:color w:val="000000"/>
                <w:szCs w:val="20"/>
              </w:rPr>
              <w:t xml:space="preserve">eMAM </w:t>
            </w:r>
            <w:r>
              <w:rPr>
                <w:rFonts w:ascii="Arial" w:hAnsi="Arial" w:cs="Arial"/>
                <w:color w:val="000000"/>
                <w:szCs w:val="20"/>
              </w:rPr>
              <w:t xml:space="preserve">Analytics </w:t>
            </w:r>
            <w:r w:rsidRPr="001E2BCA">
              <w:rPr>
                <w:rFonts w:ascii="Arial" w:hAnsi="Arial" w:cs="Arial"/>
                <w:color w:val="000000"/>
                <w:szCs w:val="20"/>
              </w:rPr>
              <w:t>Gateway</w:t>
            </w:r>
            <w:r>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74055562" w14:textId="24F4CE3D" w:rsidR="007627B5" w:rsidRPr="00180DDF" w:rsidRDefault="007627B5" w:rsidP="004474A4">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 xml:space="preserve">eMAM Director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tc>
      </w:tr>
      <w:tr w:rsidR="007627B5" w:rsidRPr="00730591" w14:paraId="6E445CF2" w14:textId="77777777" w:rsidTr="007627B5">
        <w:trPr>
          <w:gridAfter w:val="1"/>
          <w:wAfter w:w="13" w:type="dxa"/>
          <w:trHeight w:val="239"/>
          <w:jc w:val="center"/>
        </w:trPr>
        <w:tc>
          <w:tcPr>
            <w:tcW w:w="4399" w:type="dxa"/>
          </w:tcPr>
          <w:p w14:paraId="015BF513" w14:textId="77777777" w:rsidR="007627B5" w:rsidRPr="00FB1FB4" w:rsidRDefault="007627B5" w:rsidP="004474A4">
            <w:pPr>
              <w:rPr>
                <w:rFonts w:eastAsia="Times New Roman"/>
                <w:b/>
                <w:bCs/>
                <w:szCs w:val="20"/>
              </w:rPr>
            </w:pPr>
            <w:r>
              <w:rPr>
                <w:rFonts w:eastAsia="Times New Roman" w:cs="Arial"/>
                <w:b/>
                <w:bCs/>
                <w:szCs w:val="20"/>
              </w:rPr>
              <w:t>eMAM Application Components</w:t>
            </w:r>
          </w:p>
        </w:tc>
        <w:tc>
          <w:tcPr>
            <w:tcW w:w="6859" w:type="dxa"/>
            <w:gridSpan w:val="2"/>
          </w:tcPr>
          <w:p w14:paraId="3FD59000" w14:textId="40DFAC29" w:rsidR="007627B5" w:rsidRPr="001E2BCA" w:rsidRDefault="007627B5" w:rsidP="004474A4">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 xml:space="preserve">eMAM </w:t>
            </w:r>
            <w:r w:rsidR="0080725A">
              <w:rPr>
                <w:rFonts w:ascii="Arial" w:hAnsi="Arial" w:cs="Arial"/>
                <w:color w:val="000000"/>
                <w:szCs w:val="20"/>
              </w:rPr>
              <w:t>Ingest Manager</w:t>
            </w:r>
            <w:r w:rsidRPr="001E2BCA">
              <w:rPr>
                <w:rFonts w:ascii="Arial" w:hAnsi="Arial" w:cs="Arial"/>
                <w:color w:val="000000"/>
                <w:szCs w:val="20"/>
              </w:rPr>
              <w:t xml:space="preser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7F022F62" w14:textId="77777777" w:rsidR="007627B5" w:rsidRDefault="007627B5" w:rsidP="004474A4">
            <w:pPr>
              <w:autoSpaceDE w:val="0"/>
              <w:autoSpaceDN w:val="0"/>
              <w:adjustRightInd w:val="0"/>
              <w:spacing w:after="0" w:line="288" w:lineRule="auto"/>
              <w:rPr>
                <w:rFonts w:ascii="Arial" w:hAnsi="Arial" w:cs="Arial"/>
                <w:color w:val="000000"/>
                <w:szCs w:val="20"/>
              </w:rPr>
            </w:pPr>
            <w:r>
              <w:rPr>
                <w:rFonts w:ascii="Arial" w:hAnsi="Arial" w:cs="Arial"/>
                <w:color w:val="000000"/>
                <w:szCs w:val="20"/>
              </w:rPr>
              <w:t xml:space="preserve">eMAM Task Manager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11E0B0AD" w14:textId="77777777" w:rsidR="007627B5" w:rsidRPr="001E2BCA" w:rsidRDefault="007627B5" w:rsidP="004474A4">
            <w:pPr>
              <w:autoSpaceDE w:val="0"/>
              <w:autoSpaceDN w:val="0"/>
              <w:adjustRightInd w:val="0"/>
              <w:spacing w:after="0" w:line="288" w:lineRule="auto"/>
              <w:rPr>
                <w:rFonts w:ascii="Arial" w:hAnsi="Arial" w:cs="Arial"/>
                <w:color w:val="000000"/>
                <w:szCs w:val="20"/>
              </w:rPr>
            </w:pPr>
            <w:r w:rsidRPr="001E2BCA">
              <w:rPr>
                <w:rFonts w:ascii="Arial" w:hAnsi="Arial" w:cs="Arial"/>
                <w:color w:val="000000"/>
                <w:szCs w:val="20"/>
              </w:rPr>
              <w:t xml:space="preserve">eMAM Delivery Service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p w14:paraId="73E689E0" w14:textId="77777777" w:rsidR="007627B5" w:rsidRPr="00730591" w:rsidRDefault="007627B5" w:rsidP="004474A4">
            <w:pPr>
              <w:autoSpaceDE w:val="0"/>
              <w:autoSpaceDN w:val="0"/>
              <w:adjustRightInd w:val="0"/>
              <w:spacing w:after="0" w:line="288" w:lineRule="auto"/>
              <w:rPr>
                <w:rFonts w:ascii="Arial" w:hAnsi="Arial" w:cs="Arial"/>
                <w:color w:val="FF0000"/>
                <w:szCs w:val="20"/>
              </w:rPr>
            </w:pPr>
            <w:r>
              <w:rPr>
                <w:rFonts w:ascii="Arial" w:hAnsi="Arial" w:cs="Arial"/>
                <w:color w:val="000000"/>
                <w:szCs w:val="20"/>
              </w:rPr>
              <w:t xml:space="preserve">eMAM Archive </w:t>
            </w:r>
            <w:r w:rsidRPr="00666296">
              <w:rPr>
                <w:rFonts w:ascii="Arial" w:hAnsi="Arial" w:cs="Arial"/>
                <w:color w:val="FF0000"/>
                <w:szCs w:val="20"/>
              </w:rPr>
              <w:t xml:space="preserve">(Provided by </w:t>
            </w:r>
            <w:r>
              <w:rPr>
                <w:rFonts w:ascii="Arial" w:hAnsi="Arial" w:cs="Arial"/>
                <w:color w:val="FF0000"/>
                <w:szCs w:val="20"/>
              </w:rPr>
              <w:t>Empress</w:t>
            </w:r>
            <w:r w:rsidRPr="00666296">
              <w:rPr>
                <w:rFonts w:ascii="Arial" w:hAnsi="Arial" w:cs="Arial"/>
                <w:color w:val="FF0000"/>
                <w:szCs w:val="20"/>
              </w:rPr>
              <w:t>)</w:t>
            </w:r>
          </w:p>
        </w:tc>
      </w:tr>
      <w:tr w:rsidR="007627B5" w:rsidRPr="00FB1FB4" w14:paraId="457C0D99" w14:textId="77777777" w:rsidTr="007627B5">
        <w:trPr>
          <w:gridAfter w:val="1"/>
          <w:wAfter w:w="13" w:type="dxa"/>
          <w:trHeight w:val="239"/>
          <w:jc w:val="center"/>
        </w:trPr>
        <w:tc>
          <w:tcPr>
            <w:tcW w:w="4399" w:type="dxa"/>
          </w:tcPr>
          <w:p w14:paraId="4FAE9272" w14:textId="77777777" w:rsidR="007627B5" w:rsidRDefault="007627B5" w:rsidP="004474A4">
            <w:pPr>
              <w:rPr>
                <w:rFonts w:eastAsia="Times New Roman" w:cs="Arial"/>
                <w:b/>
                <w:bCs/>
                <w:szCs w:val="20"/>
              </w:rPr>
            </w:pPr>
            <w:r>
              <w:rPr>
                <w:rFonts w:eastAsia="Times New Roman" w:cs="Arial"/>
                <w:b/>
                <w:bCs/>
                <w:szCs w:val="20"/>
              </w:rPr>
              <w:t xml:space="preserve">Microsoft Office </w:t>
            </w:r>
          </w:p>
        </w:tc>
        <w:tc>
          <w:tcPr>
            <w:tcW w:w="6859" w:type="dxa"/>
            <w:gridSpan w:val="2"/>
          </w:tcPr>
          <w:p w14:paraId="7734F3DB" w14:textId="77777777" w:rsidR="007627B5" w:rsidRPr="00FB1FB4" w:rsidRDefault="007627B5" w:rsidP="004474A4">
            <w:pPr>
              <w:pStyle w:val="TableText"/>
              <w:jc w:val="both"/>
            </w:pPr>
            <w:r>
              <w:t xml:space="preserve">Office Professional Plus 2016, 2019 </w:t>
            </w:r>
            <w:r w:rsidRPr="006B033C">
              <w:rPr>
                <w:color w:val="FF0000"/>
              </w:rPr>
              <w:t>(Supplied by Customer or Reseller/SI)</w:t>
            </w:r>
          </w:p>
        </w:tc>
      </w:tr>
      <w:tr w:rsidR="00747D87" w:rsidRPr="00144F87" w14:paraId="71D341D3" w14:textId="77777777" w:rsidTr="007627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9"/>
        </w:trPr>
        <w:tc>
          <w:tcPr>
            <w:tcW w:w="11049" w:type="dxa"/>
            <w:gridSpan w:val="2"/>
          </w:tcPr>
          <w:p w14:paraId="4F22300B" w14:textId="28A48E37" w:rsidR="00747D87" w:rsidRPr="007F04EE" w:rsidRDefault="00747D87" w:rsidP="00747D87">
            <w:pPr>
              <w:pStyle w:val="Heading2"/>
              <w:rPr>
                <w:szCs w:val="32"/>
              </w:rPr>
            </w:pPr>
            <w:bookmarkStart w:id="28" w:name="_Toc15547481"/>
            <w:r>
              <w:rPr>
                <w:szCs w:val="32"/>
              </w:rPr>
              <w:t>5</w:t>
            </w:r>
            <w:r w:rsidRPr="00D36F89">
              <w:rPr>
                <w:szCs w:val="32"/>
              </w:rPr>
              <w:t>.</w:t>
            </w:r>
            <w:r>
              <w:rPr>
                <w:szCs w:val="32"/>
              </w:rPr>
              <w:t>1</w:t>
            </w:r>
            <w:r w:rsidRPr="00D36F89">
              <w:rPr>
                <w:szCs w:val="32"/>
              </w:rPr>
              <w:t xml:space="preserve"> </w:t>
            </w:r>
            <w:r>
              <w:rPr>
                <w:szCs w:val="32"/>
              </w:rPr>
              <w:t xml:space="preserve">eMAM </w:t>
            </w:r>
            <w:r w:rsidR="00EF6083">
              <w:rPr>
                <w:szCs w:val="32"/>
              </w:rPr>
              <w:t>Enterprise</w:t>
            </w:r>
            <w:r>
              <w:rPr>
                <w:szCs w:val="32"/>
              </w:rPr>
              <w:t xml:space="preserve"> – </w:t>
            </w:r>
            <w:r w:rsidR="00AA3FB0">
              <w:rPr>
                <w:szCs w:val="32"/>
              </w:rPr>
              <w:t>Cloud server info</w:t>
            </w:r>
            <w:bookmarkEnd w:id="28"/>
            <w:r w:rsidRPr="00D36F89">
              <w:rPr>
                <w:szCs w:val="32"/>
              </w:rPr>
              <w:fldChar w:fldCharType="begin"/>
            </w:r>
            <w:r w:rsidRPr="00D36F89">
              <w:rPr>
                <w:szCs w:val="32"/>
              </w:rPr>
              <w:instrText xml:space="preserve"> XE "Forgot Password" </w:instrText>
            </w:r>
            <w:r w:rsidRPr="00D36F89">
              <w:rPr>
                <w:szCs w:val="32"/>
              </w:rPr>
              <w:fldChar w:fldCharType="end"/>
            </w:r>
          </w:p>
          <w:p w14:paraId="430BF98F" w14:textId="77777777" w:rsidR="00747D87" w:rsidRPr="008830FB" w:rsidRDefault="00747D87" w:rsidP="00747D87">
            <w:pPr>
              <w:rPr>
                <w:b/>
              </w:rPr>
            </w:pPr>
            <w:r w:rsidRPr="008830FB">
              <w:rPr>
                <w:b/>
              </w:rPr>
              <w:t>Minimum configuration in Amazon AWS</w:t>
            </w:r>
          </w:p>
          <w:p w14:paraId="3D71B43F" w14:textId="1FE4E90D" w:rsidR="00747D87" w:rsidRPr="00414237" w:rsidRDefault="00747D87" w:rsidP="00747D87">
            <w:r w:rsidRPr="00414237">
              <w:t xml:space="preserve">Windows </w:t>
            </w:r>
            <w:r>
              <w:t xml:space="preserve">Server OS </w:t>
            </w:r>
            <w:r w:rsidRPr="00414237">
              <w:t>with SQL Web</w:t>
            </w:r>
            <w:r>
              <w:t xml:space="preserve"> edition in</w:t>
            </w:r>
            <w:r w:rsidRPr="00414237">
              <w:t xml:space="preserve"> </w:t>
            </w:r>
            <w:r w:rsidRPr="008830FB">
              <w:rPr>
                <w:b/>
                <w:i/>
              </w:rPr>
              <w:t>m</w:t>
            </w:r>
            <w:r w:rsidR="00520E68">
              <w:rPr>
                <w:b/>
                <w:i/>
              </w:rPr>
              <w:t>5</w:t>
            </w:r>
            <w:r w:rsidRPr="008830FB">
              <w:rPr>
                <w:b/>
                <w:i/>
              </w:rPr>
              <w:t>.xlarge (4 cores/ 16GB memory)</w:t>
            </w:r>
            <w:r w:rsidRPr="00414237">
              <w:t xml:space="preserve"> instance </w:t>
            </w:r>
            <w:r>
              <w:t xml:space="preserve">is suitable </w:t>
            </w:r>
            <w:r w:rsidRPr="00414237">
              <w:t>to run eMAM web components and database.  This can cost approximately $320/month.</w:t>
            </w:r>
          </w:p>
          <w:p w14:paraId="4E1CB1CC" w14:textId="2C38D905" w:rsidR="00747D87" w:rsidRPr="00414237" w:rsidRDefault="00747D87" w:rsidP="00747D87">
            <w:r w:rsidRPr="00414237">
              <w:t xml:space="preserve">Compute optimized </w:t>
            </w:r>
            <w:r w:rsidR="00FD37CA">
              <w:rPr>
                <w:b/>
                <w:i/>
              </w:rPr>
              <w:t>C</w:t>
            </w:r>
            <w:r w:rsidR="00520E68">
              <w:rPr>
                <w:b/>
                <w:i/>
              </w:rPr>
              <w:t>5</w:t>
            </w:r>
            <w:r w:rsidRPr="008830FB">
              <w:rPr>
                <w:b/>
                <w:i/>
              </w:rPr>
              <w:t>.xlarge (4 cores/ 7.5GM memory)</w:t>
            </w:r>
            <w:r w:rsidRPr="00414237">
              <w:t xml:space="preserve"> Windows Server instance is good starting point to run eMAM service components with a transcoder. This can cost approximate $280/month. </w:t>
            </w:r>
            <w:r>
              <w:t>Free t</w:t>
            </w:r>
            <w:r w:rsidRPr="00414237">
              <w:t xml:space="preserve">ranscoder software like FFMPEG or </w:t>
            </w:r>
            <w:r>
              <w:t>other commercial transcoder</w:t>
            </w:r>
            <w:r w:rsidRPr="00414237">
              <w:t xml:space="preserve"> can be deployed in this instance for file format conversion.</w:t>
            </w:r>
          </w:p>
          <w:p w14:paraId="3DDDC1F1" w14:textId="77777777" w:rsidR="00747D87" w:rsidRPr="00414237" w:rsidRDefault="00747D87" w:rsidP="00747D87">
            <w:r w:rsidRPr="00414237">
              <w:t>Amazon EC2 instances requires internal disk storage for operating system and eMAM usage. Amazon EBS (elastic block storage</w:t>
            </w:r>
            <w:r>
              <w:t xml:space="preserve"> - </w:t>
            </w:r>
            <w:r w:rsidRPr="00414237">
              <w:t>$0.12/GB) volumes can be mounted inside the servers</w:t>
            </w:r>
            <w:r>
              <w:t>.</w:t>
            </w:r>
            <w:r w:rsidRPr="00414237">
              <w:t xml:space="preserve"> </w:t>
            </w:r>
            <w:r>
              <w:t xml:space="preserve">Multiple EBS volumes can be added to the database server to store the OS, SQL database and SQL log files in separate drives. Large EBS volume may be required inside the app server to handle the ingest process by holding the original files and the transcoded proxy files until it gets uploaded to S3 buckets. </w:t>
            </w:r>
          </w:p>
          <w:p w14:paraId="7F66046D" w14:textId="77777777" w:rsidR="00747D87" w:rsidRPr="00414237" w:rsidRDefault="00747D87" w:rsidP="00747D87">
            <w:r w:rsidRPr="00414237">
              <w:t xml:space="preserve">Max size of </w:t>
            </w:r>
            <w:r>
              <w:t xml:space="preserve">EBS </w:t>
            </w:r>
            <w:r w:rsidRPr="00414237">
              <w:t>volume</w:t>
            </w:r>
            <w:r>
              <w:t xml:space="preserve"> can be up to</w:t>
            </w:r>
            <w:r w:rsidRPr="00414237">
              <w:t xml:space="preserve"> – 16TB</w:t>
            </w:r>
          </w:p>
          <w:p w14:paraId="07C4CD8D" w14:textId="77777777" w:rsidR="00747D87" w:rsidRPr="00414237" w:rsidRDefault="00747D87" w:rsidP="00747D87"/>
          <w:p w14:paraId="240E48C1" w14:textId="77777777" w:rsidR="00747D87" w:rsidRPr="008830FB" w:rsidRDefault="00747D87" w:rsidP="00747D87">
            <w:pPr>
              <w:rPr>
                <w:b/>
              </w:rPr>
            </w:pPr>
            <w:r w:rsidRPr="008830FB">
              <w:rPr>
                <w:b/>
              </w:rPr>
              <w:t>Minimum configuration in Microsoft Azure</w:t>
            </w:r>
          </w:p>
          <w:p w14:paraId="5309E63C" w14:textId="77777777" w:rsidR="00747D87" w:rsidRPr="00414237" w:rsidRDefault="00747D87" w:rsidP="00747D87">
            <w:r w:rsidRPr="00414237">
              <w:t>General purpose A4 instance (8 cores/14GB RAM) with 240GB internal disk costs approximately $450/month. This can be a good starting point for eMAM Web server and App server. One of the servers, SQL Web database can be added for additional $48/month.</w:t>
            </w:r>
          </w:p>
          <w:p w14:paraId="3DD268A2" w14:textId="77777777" w:rsidR="00747D87" w:rsidRPr="00414237" w:rsidRDefault="00747D87" w:rsidP="00747D87">
            <w:r w:rsidRPr="00414237">
              <w:t>Max size of storage volume: 4 TB</w:t>
            </w:r>
          </w:p>
          <w:p w14:paraId="4C04EAB7" w14:textId="77777777" w:rsidR="00747D87" w:rsidRDefault="00747D87" w:rsidP="00747D87">
            <w:pPr>
              <w:rPr>
                <w:b/>
              </w:rPr>
            </w:pPr>
          </w:p>
          <w:p w14:paraId="73AD3C7A" w14:textId="77777777" w:rsidR="00747D87" w:rsidRPr="008830FB" w:rsidRDefault="00747D87" w:rsidP="00747D87">
            <w:pPr>
              <w:rPr>
                <w:b/>
              </w:rPr>
            </w:pPr>
            <w:r w:rsidRPr="008830FB">
              <w:rPr>
                <w:b/>
              </w:rPr>
              <w:t>Minimum configuration in Google Compute Engine</w:t>
            </w:r>
          </w:p>
          <w:p w14:paraId="57F617E5" w14:textId="77777777" w:rsidR="00747D87" w:rsidRPr="00414237" w:rsidRDefault="00747D87" w:rsidP="00747D87">
            <w:r w:rsidRPr="00414237">
              <w:t>GCE is not offering any compute engines with SQL Server but you can bring your own SQL license to GCE. As of now, we are using GCE for POCs with free SQL Express Advanced edition database.</w:t>
            </w:r>
          </w:p>
          <w:p w14:paraId="16FF8489" w14:textId="77777777" w:rsidR="00747D87" w:rsidRPr="00414237" w:rsidRDefault="00747D87" w:rsidP="00747D87">
            <w:r w:rsidRPr="00414237">
              <w:t>n1-standard-4 compute engine (4 cores / 15GB memory in GCP costs around $150/month without any OS. Windows Server require additional $0.04 USD per core/hour. That makes additional $115/month for OS in n1-standard-4 instance.</w:t>
            </w:r>
          </w:p>
          <w:p w14:paraId="638C352A" w14:textId="77777777" w:rsidR="00747D87" w:rsidRDefault="00747D87" w:rsidP="00747D87">
            <w:r w:rsidRPr="00414237">
              <w:t>Max size of storage volume: 64TB</w:t>
            </w:r>
          </w:p>
          <w:p w14:paraId="14E06B58" w14:textId="77777777" w:rsidR="00747D87" w:rsidRDefault="00747D87" w:rsidP="00747D87"/>
          <w:p w14:paraId="3F406F6E" w14:textId="753FC559" w:rsidR="007C6DC6" w:rsidRDefault="00747D87" w:rsidP="007C6DC6">
            <w:pPr>
              <w:rPr>
                <w:b/>
                <w:i/>
              </w:rPr>
            </w:pPr>
            <w:r w:rsidRPr="00363567">
              <w:rPr>
                <w:b/>
                <w:i/>
              </w:rPr>
              <w:t>** Note</w:t>
            </w:r>
            <w:r>
              <w:rPr>
                <w:b/>
                <w:i/>
              </w:rPr>
              <w:t xml:space="preserve"> ** </w:t>
            </w:r>
            <w:r w:rsidRPr="00363567">
              <w:rPr>
                <w:b/>
                <w:i/>
              </w:rPr>
              <w:t xml:space="preserve"> Keep all the eMAM servers in the same Region</w:t>
            </w:r>
            <w:r>
              <w:rPr>
                <w:b/>
                <w:i/>
              </w:rPr>
              <w:t xml:space="preserve"> and AZ (Availability Zone – Datacenter)</w:t>
            </w:r>
            <w:r w:rsidRPr="00363567">
              <w:rPr>
                <w:b/>
                <w:i/>
              </w:rPr>
              <w:t xml:space="preserve"> and </w:t>
            </w:r>
            <w:r>
              <w:rPr>
                <w:b/>
                <w:i/>
              </w:rPr>
              <w:t>use</w:t>
            </w:r>
            <w:r w:rsidRPr="00363567">
              <w:rPr>
                <w:b/>
                <w:i/>
              </w:rPr>
              <w:t xml:space="preserve"> local IP address to communicate between the eMAM Web, App &amp; Database servers as well as the S3 or Blob storages. This will reduce any communication lags between servers.</w:t>
            </w:r>
          </w:p>
          <w:p w14:paraId="2A82E9B5" w14:textId="7D3F566B" w:rsidR="007C6DC6" w:rsidRDefault="007C6DC6" w:rsidP="007C6DC6">
            <w:pPr>
              <w:rPr>
                <w:b/>
                <w:i/>
              </w:rPr>
            </w:pPr>
          </w:p>
          <w:p w14:paraId="01E351B8" w14:textId="1B3DFF05" w:rsidR="007C6DC6" w:rsidRDefault="007C6DC6" w:rsidP="007C6DC6">
            <w:pPr>
              <w:rPr>
                <w:b/>
                <w:i/>
              </w:rPr>
            </w:pPr>
          </w:p>
          <w:p w14:paraId="346D117F" w14:textId="09420439" w:rsidR="007C6DC6" w:rsidRDefault="007C6DC6" w:rsidP="007C6DC6">
            <w:pPr>
              <w:rPr>
                <w:b/>
                <w:i/>
              </w:rPr>
            </w:pPr>
          </w:p>
          <w:p w14:paraId="44A8C331" w14:textId="160F213C" w:rsidR="007C6DC6" w:rsidRDefault="007C6DC6" w:rsidP="007C6DC6">
            <w:pPr>
              <w:rPr>
                <w:b/>
                <w:i/>
              </w:rPr>
            </w:pPr>
          </w:p>
          <w:p w14:paraId="5D7AB95C" w14:textId="6DC3A509" w:rsidR="007C6DC6" w:rsidRDefault="007C6DC6" w:rsidP="007C6DC6">
            <w:pPr>
              <w:rPr>
                <w:b/>
                <w:i/>
              </w:rPr>
            </w:pPr>
          </w:p>
          <w:p w14:paraId="059F4408" w14:textId="2F9E754C" w:rsidR="007C6DC6" w:rsidRDefault="007C6DC6" w:rsidP="007C6DC6">
            <w:pPr>
              <w:rPr>
                <w:b/>
                <w:i/>
              </w:rPr>
            </w:pPr>
          </w:p>
          <w:p w14:paraId="6D06AC3D" w14:textId="78EE10E5" w:rsidR="007C6DC6" w:rsidRDefault="007C6DC6" w:rsidP="007C6DC6">
            <w:pPr>
              <w:rPr>
                <w:b/>
                <w:i/>
              </w:rPr>
            </w:pPr>
          </w:p>
          <w:p w14:paraId="600B15B4" w14:textId="09D2C55A" w:rsidR="007C6DC6" w:rsidRDefault="007C6DC6" w:rsidP="007C6DC6">
            <w:pPr>
              <w:rPr>
                <w:b/>
                <w:i/>
              </w:rPr>
            </w:pPr>
          </w:p>
          <w:p w14:paraId="75E9D34D" w14:textId="77777777" w:rsidR="00F757FF" w:rsidRPr="007C6DC6" w:rsidRDefault="00F757FF" w:rsidP="007C6DC6">
            <w:pPr>
              <w:rPr>
                <w:b/>
                <w:i/>
              </w:rPr>
            </w:pPr>
          </w:p>
          <w:p w14:paraId="11F9992A" w14:textId="188B7C51" w:rsidR="007C6DC6" w:rsidRPr="007F04EE" w:rsidRDefault="007C6DC6" w:rsidP="007C6DC6">
            <w:pPr>
              <w:pStyle w:val="Heading2"/>
              <w:rPr>
                <w:szCs w:val="32"/>
              </w:rPr>
            </w:pPr>
            <w:bookmarkStart w:id="29" w:name="_Toc15547482"/>
            <w:r>
              <w:rPr>
                <w:szCs w:val="32"/>
              </w:rPr>
              <w:t>5</w:t>
            </w:r>
            <w:r w:rsidRPr="00D36F89">
              <w:rPr>
                <w:szCs w:val="32"/>
              </w:rPr>
              <w:t>.</w:t>
            </w:r>
            <w:r>
              <w:rPr>
                <w:szCs w:val="32"/>
              </w:rPr>
              <w:t>2</w:t>
            </w:r>
            <w:r w:rsidRPr="00D36F89">
              <w:rPr>
                <w:szCs w:val="32"/>
              </w:rPr>
              <w:t xml:space="preserve"> </w:t>
            </w:r>
            <w:r>
              <w:rPr>
                <w:szCs w:val="32"/>
              </w:rPr>
              <w:t xml:space="preserve">eMAM </w:t>
            </w:r>
            <w:r w:rsidR="00EF6083">
              <w:rPr>
                <w:szCs w:val="32"/>
              </w:rPr>
              <w:t>Enterprise</w:t>
            </w:r>
            <w:r>
              <w:rPr>
                <w:szCs w:val="32"/>
              </w:rPr>
              <w:t xml:space="preserve"> – Important Cloud Services</w:t>
            </w:r>
            <w:bookmarkEnd w:id="29"/>
            <w:r w:rsidRPr="00D36F89">
              <w:rPr>
                <w:szCs w:val="32"/>
              </w:rPr>
              <w:fldChar w:fldCharType="begin"/>
            </w:r>
            <w:r w:rsidRPr="00D36F89">
              <w:rPr>
                <w:szCs w:val="32"/>
              </w:rPr>
              <w:instrText xml:space="preserve"> XE "Forgot Password" </w:instrText>
            </w:r>
            <w:r w:rsidRPr="00D36F89">
              <w:rPr>
                <w:szCs w:val="32"/>
              </w:rPr>
              <w:fldChar w:fldCharType="end"/>
            </w:r>
          </w:p>
          <w:p w14:paraId="239AD1DD" w14:textId="58EFE013" w:rsidR="007C6DC6" w:rsidRDefault="007C6DC6" w:rsidP="007C6DC6">
            <w:pPr>
              <w:jc w:val="center"/>
              <w:rPr>
                <w:b/>
              </w:rPr>
            </w:pPr>
            <w:r>
              <w:rPr>
                <w:b/>
                <w:noProof/>
              </w:rPr>
              <w:drawing>
                <wp:inline distT="0" distB="0" distL="0" distR="0" wp14:anchorId="0B4A0EA0" wp14:editId="331FD1EA">
                  <wp:extent cx="1235122" cy="46087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9067" cy="477268"/>
                          </a:xfrm>
                          <a:prstGeom prst="rect">
                            <a:avLst/>
                          </a:prstGeom>
                          <a:noFill/>
                          <a:ln>
                            <a:noFill/>
                          </a:ln>
                        </pic:spPr>
                      </pic:pic>
                    </a:graphicData>
                  </a:graphic>
                </wp:inline>
              </w:drawing>
            </w:r>
            <w:r>
              <w:rPr>
                <w:b/>
                <w:noProof/>
              </w:rPr>
              <w:drawing>
                <wp:inline distT="0" distB="0" distL="0" distR="0" wp14:anchorId="66C4C3EA" wp14:editId="259CD3E8">
                  <wp:extent cx="1367263" cy="456593"/>
                  <wp:effectExtent l="0" t="0" r="444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5957" cy="482873"/>
                          </a:xfrm>
                          <a:prstGeom prst="rect">
                            <a:avLst/>
                          </a:prstGeom>
                          <a:noFill/>
                          <a:ln>
                            <a:noFill/>
                          </a:ln>
                        </pic:spPr>
                      </pic:pic>
                    </a:graphicData>
                  </a:graphic>
                </wp:inline>
              </w:drawing>
            </w:r>
            <w:r>
              <w:rPr>
                <w:b/>
                <w:noProof/>
              </w:rPr>
              <w:drawing>
                <wp:inline distT="0" distB="0" distL="0" distR="0" wp14:anchorId="0C7A3457" wp14:editId="4736A4E7">
                  <wp:extent cx="1369334" cy="455655"/>
                  <wp:effectExtent l="0" t="0" r="254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2884" cy="476802"/>
                          </a:xfrm>
                          <a:prstGeom prst="rect">
                            <a:avLst/>
                          </a:prstGeom>
                          <a:noFill/>
                          <a:ln>
                            <a:noFill/>
                          </a:ln>
                        </pic:spPr>
                      </pic:pic>
                    </a:graphicData>
                  </a:graphic>
                </wp:inline>
              </w:drawing>
            </w:r>
          </w:p>
          <w:p w14:paraId="0571C06A" w14:textId="77777777" w:rsidR="007C6DC6" w:rsidRDefault="007C6DC6" w:rsidP="007C6DC6">
            <w:pPr>
              <w:rPr>
                <w:b/>
              </w:rPr>
            </w:pPr>
          </w:p>
          <w:p w14:paraId="77EF4DAA" w14:textId="77777777" w:rsidR="007C6DC6" w:rsidRPr="005846E1" w:rsidRDefault="007C6DC6" w:rsidP="007C6DC6">
            <w:pPr>
              <w:pStyle w:val="ListParagraph"/>
              <w:numPr>
                <w:ilvl w:val="0"/>
                <w:numId w:val="22"/>
              </w:numPr>
              <w:spacing w:before="0" w:after="160" w:line="259" w:lineRule="auto"/>
              <w:jc w:val="left"/>
              <w:rPr>
                <w:b/>
              </w:rPr>
            </w:pPr>
            <w:r w:rsidRPr="005846E1">
              <w:rPr>
                <w:b/>
              </w:rPr>
              <w:t>Compute Engine</w:t>
            </w:r>
          </w:p>
          <w:p w14:paraId="32836493" w14:textId="732140A4" w:rsidR="007C6DC6" w:rsidRDefault="007C6DC6" w:rsidP="007C6DC6">
            <w:r w:rsidRPr="00414237">
              <w:t xml:space="preserve">These are virtual servers in cloud. </w:t>
            </w:r>
            <w:r>
              <w:t>Servers with different OS, memory, CPU, storage and network configuration can be deployed easily using a web-based management interface</w:t>
            </w:r>
            <w:r w:rsidRPr="00414237">
              <w:t xml:space="preserve">. </w:t>
            </w:r>
            <w:r>
              <w:t>eMAM System</w:t>
            </w:r>
            <w:r w:rsidRPr="00414237">
              <w:t xml:space="preserve"> require servers with Microsoft Windows Server operating system and SQL Server database. </w:t>
            </w:r>
          </w:p>
          <w:p w14:paraId="75B631F1" w14:textId="77777777" w:rsidR="007C6DC6" w:rsidRDefault="007C6DC6" w:rsidP="007C6DC6">
            <w:r>
              <w:t>Compute services from major cloud vendors are:</w:t>
            </w:r>
          </w:p>
          <w:p w14:paraId="69A6E2E2" w14:textId="77777777" w:rsidR="007C6DC6" w:rsidRDefault="007C6DC6" w:rsidP="007C6DC6">
            <w:r w:rsidRPr="00475DAC">
              <w:rPr>
                <w:noProof/>
              </w:rPr>
              <w:drawing>
                <wp:anchor distT="0" distB="0" distL="114300" distR="114300" simplePos="0" relativeHeight="251661312" behindDoc="0" locked="0" layoutInCell="1" allowOverlap="1" wp14:anchorId="16610DB5" wp14:editId="24579FCA">
                  <wp:simplePos x="0" y="0"/>
                  <wp:positionH relativeFrom="column">
                    <wp:posOffset>0</wp:posOffset>
                  </wp:positionH>
                  <wp:positionV relativeFrom="paragraph">
                    <wp:posOffset>-2834</wp:posOffset>
                  </wp:positionV>
                  <wp:extent cx="259307" cy="259307"/>
                  <wp:effectExtent l="0" t="0" r="7620" b="7620"/>
                  <wp:wrapThrough wrapText="bothSides">
                    <wp:wrapPolygon edited="0">
                      <wp:start x="0" y="0"/>
                      <wp:lineTo x="0" y="20647"/>
                      <wp:lineTo x="20647" y="20647"/>
                      <wp:lineTo x="20647" y="0"/>
                      <wp:lineTo x="0" y="0"/>
                    </wp:wrapPolygon>
                  </wp:wrapThrough>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59307" cy="259307"/>
                          </a:xfrm>
                          <a:prstGeom prst="rect">
                            <a:avLst/>
                          </a:prstGeom>
                        </pic:spPr>
                      </pic:pic>
                    </a:graphicData>
                  </a:graphic>
                  <wp14:sizeRelH relativeFrom="page">
                    <wp14:pctWidth>0</wp14:pctWidth>
                  </wp14:sizeRelH>
                  <wp14:sizeRelV relativeFrom="page">
                    <wp14:pctHeight>0</wp14:pctHeight>
                  </wp14:sizeRelV>
                </wp:anchor>
              </w:drawing>
            </w:r>
            <w:r>
              <w:t>Microsoft Azure Virtual Machines</w:t>
            </w:r>
          </w:p>
          <w:p w14:paraId="425AED84" w14:textId="77777777" w:rsidR="007C6DC6" w:rsidRDefault="007C6DC6" w:rsidP="007C6DC6">
            <w:r>
              <w:rPr>
                <w:noProof/>
              </w:rPr>
              <w:drawing>
                <wp:anchor distT="0" distB="0" distL="114300" distR="114300" simplePos="0" relativeHeight="251662336" behindDoc="0" locked="0" layoutInCell="1" allowOverlap="1" wp14:anchorId="5099C35A" wp14:editId="35E82BA9">
                  <wp:simplePos x="0" y="0"/>
                  <wp:positionH relativeFrom="column">
                    <wp:posOffset>0</wp:posOffset>
                  </wp:positionH>
                  <wp:positionV relativeFrom="paragraph">
                    <wp:posOffset>-663</wp:posOffset>
                  </wp:positionV>
                  <wp:extent cx="255408" cy="252483"/>
                  <wp:effectExtent l="0" t="0" r="0" b="0"/>
                  <wp:wrapThrough wrapText="bothSides">
                    <wp:wrapPolygon edited="0">
                      <wp:start x="0" y="0"/>
                      <wp:lineTo x="0" y="19587"/>
                      <wp:lineTo x="19343" y="19587"/>
                      <wp:lineTo x="1934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5408" cy="25248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Google Compute Engine</w:t>
            </w:r>
          </w:p>
          <w:p w14:paraId="3556ACA2" w14:textId="77777777" w:rsidR="007C6DC6" w:rsidRDefault="007C6DC6" w:rsidP="007C6DC6">
            <w:r w:rsidRPr="00475DAC">
              <w:rPr>
                <w:noProof/>
              </w:rPr>
              <w:drawing>
                <wp:anchor distT="0" distB="0" distL="114300" distR="114300" simplePos="0" relativeHeight="251663360" behindDoc="0" locked="0" layoutInCell="1" allowOverlap="1" wp14:anchorId="26DFD5AD" wp14:editId="74151B2C">
                  <wp:simplePos x="0" y="0"/>
                  <wp:positionH relativeFrom="column">
                    <wp:posOffset>0</wp:posOffset>
                  </wp:positionH>
                  <wp:positionV relativeFrom="paragraph">
                    <wp:posOffset>-2369</wp:posOffset>
                  </wp:positionV>
                  <wp:extent cx="225747" cy="270897"/>
                  <wp:effectExtent l="0" t="0" r="3175" b="0"/>
                  <wp:wrapThrough wrapText="bothSides">
                    <wp:wrapPolygon edited="0">
                      <wp:start x="3651" y="0"/>
                      <wp:lineTo x="0" y="3042"/>
                      <wp:lineTo x="0" y="18254"/>
                      <wp:lineTo x="3651" y="19775"/>
                      <wp:lineTo x="16428" y="19775"/>
                      <wp:lineTo x="20079" y="18254"/>
                      <wp:lineTo x="20079" y="3042"/>
                      <wp:lineTo x="16428" y="0"/>
                      <wp:lineTo x="3651" y="0"/>
                    </wp:wrapPolygon>
                  </wp:wrapThrough>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5747" cy="27089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475DAC">
              <w:t>Amazon Elastic Compute Cloud (Amazon EC2)</w:t>
            </w:r>
          </w:p>
          <w:p w14:paraId="592987DC" w14:textId="77777777" w:rsidR="007C6DC6" w:rsidRDefault="007C6DC6" w:rsidP="007C6DC6"/>
          <w:p w14:paraId="294DE7ED" w14:textId="77777777" w:rsidR="007C6DC6" w:rsidRPr="005846E1" w:rsidRDefault="007C6DC6" w:rsidP="007C6DC6">
            <w:pPr>
              <w:pStyle w:val="ListParagraph"/>
              <w:numPr>
                <w:ilvl w:val="0"/>
                <w:numId w:val="22"/>
              </w:numPr>
              <w:spacing w:before="0" w:after="160" w:line="259" w:lineRule="auto"/>
              <w:jc w:val="left"/>
              <w:rPr>
                <w:b/>
              </w:rPr>
            </w:pPr>
            <w:r w:rsidRPr="005846E1">
              <w:rPr>
                <w:b/>
              </w:rPr>
              <w:t>Storage</w:t>
            </w:r>
          </w:p>
          <w:p w14:paraId="2CC7433E" w14:textId="77777777" w:rsidR="007C6DC6" w:rsidRDefault="007C6DC6" w:rsidP="007C6DC6">
            <w:r w:rsidRPr="00F45402">
              <w:t xml:space="preserve">There </w:t>
            </w:r>
            <w:r>
              <w:t>are mainly three types of storages in the cloud supported by eMAM.</w:t>
            </w:r>
          </w:p>
          <w:p w14:paraId="736B7AAF" w14:textId="0E862A9A" w:rsidR="007C6DC6" w:rsidRDefault="007C6DC6" w:rsidP="007C6DC6">
            <w:pPr>
              <w:pStyle w:val="ListParagraph"/>
              <w:numPr>
                <w:ilvl w:val="0"/>
                <w:numId w:val="21"/>
              </w:numPr>
              <w:spacing w:before="0" w:after="160" w:line="259" w:lineRule="auto"/>
            </w:pPr>
            <w:r>
              <w:t>File based storage that can be mounted as local NTFS drives in the Windows Server. Multiple storage volumes may require for OS, Database, Log files, and other file-based operations like ingest, transcoding and proxy streaming. There are restrictions on the maximum size of storage volume, like 4TB to 64TB, depending on the cloud vendor.</w:t>
            </w:r>
          </w:p>
          <w:p w14:paraId="7D4E919E" w14:textId="77777777" w:rsidR="007C6DC6" w:rsidRDefault="007C6DC6" w:rsidP="007C6DC6">
            <w:pPr>
              <w:pStyle w:val="ListParagraph"/>
            </w:pPr>
            <w:r>
              <w:rPr>
                <w:noProof/>
              </w:rPr>
              <w:drawing>
                <wp:inline distT="0" distB="0" distL="0" distR="0" wp14:anchorId="68C05234" wp14:editId="351E9266">
                  <wp:extent cx="252843" cy="225188"/>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2843" cy="225188"/>
                          </a:xfrm>
                          <a:prstGeom prst="rect">
                            <a:avLst/>
                          </a:prstGeom>
                          <a:noFill/>
                          <a:ln>
                            <a:noFill/>
                          </a:ln>
                        </pic:spPr>
                      </pic:pic>
                    </a:graphicData>
                  </a:graphic>
                </wp:inline>
              </w:drawing>
            </w:r>
            <w:r>
              <w:t xml:space="preserve">Azure Disk Storage </w:t>
            </w:r>
            <w:r>
              <w:tab/>
            </w:r>
            <w:r>
              <w:tab/>
            </w:r>
            <w:r>
              <w:rPr>
                <w:noProof/>
              </w:rPr>
              <w:drawing>
                <wp:inline distT="0" distB="0" distL="0" distR="0" wp14:anchorId="70E3100B" wp14:editId="51EB70A7">
                  <wp:extent cx="222678" cy="21154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2678" cy="211541"/>
                          </a:xfrm>
                          <a:prstGeom prst="rect">
                            <a:avLst/>
                          </a:prstGeom>
                          <a:noFill/>
                          <a:ln>
                            <a:noFill/>
                          </a:ln>
                        </pic:spPr>
                      </pic:pic>
                    </a:graphicData>
                  </a:graphic>
                </wp:inline>
              </w:drawing>
            </w:r>
            <w:r>
              <w:t xml:space="preserve"> Google Persistent Disk </w:t>
            </w:r>
            <w:r>
              <w:tab/>
            </w:r>
            <w:r w:rsidRPr="00BA5A65">
              <w:rPr>
                <w:noProof/>
              </w:rPr>
              <w:drawing>
                <wp:inline distT="0" distB="0" distL="0" distR="0" wp14:anchorId="504D9DD8" wp14:editId="4CAD45E1">
                  <wp:extent cx="186690" cy="211455"/>
                  <wp:effectExtent l="0" t="0" r="381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6690" cy="211455"/>
                          </a:xfrm>
                          <a:prstGeom prst="rect">
                            <a:avLst/>
                          </a:prstGeom>
                        </pic:spPr>
                      </pic:pic>
                    </a:graphicData>
                  </a:graphic>
                </wp:inline>
              </w:drawing>
            </w:r>
            <w:r>
              <w:t>Amazon EBS</w:t>
            </w:r>
            <w:r>
              <w:tab/>
            </w:r>
          </w:p>
          <w:p w14:paraId="4A3558F4" w14:textId="77777777" w:rsidR="007C6DC6" w:rsidRDefault="007C6DC6" w:rsidP="007C6DC6">
            <w:pPr>
              <w:pStyle w:val="ListParagraph"/>
            </w:pPr>
          </w:p>
          <w:p w14:paraId="7BA25A89" w14:textId="77777777" w:rsidR="007C6DC6" w:rsidRDefault="007C6DC6" w:rsidP="007C6DC6">
            <w:pPr>
              <w:pStyle w:val="ListParagraph"/>
              <w:numPr>
                <w:ilvl w:val="0"/>
                <w:numId w:val="21"/>
              </w:numPr>
              <w:spacing w:before="0" w:after="160" w:line="259" w:lineRule="auto"/>
            </w:pPr>
            <w:r>
              <w:t>Object based storage where the files are stored inside a bucket with metadata and globally unique identifier. eMAM supports S3 based object storage and Microsoft Azure BLOB.</w:t>
            </w:r>
          </w:p>
          <w:p w14:paraId="1E782811" w14:textId="77777777" w:rsidR="007C6DC6" w:rsidRDefault="007C6DC6" w:rsidP="007C6DC6">
            <w:pPr>
              <w:pStyle w:val="ListParagraph"/>
            </w:pPr>
            <w:r w:rsidRPr="00C32337">
              <w:rPr>
                <w:noProof/>
              </w:rPr>
              <w:drawing>
                <wp:anchor distT="0" distB="0" distL="114300" distR="114300" simplePos="0" relativeHeight="251664384" behindDoc="0" locked="0" layoutInCell="1" allowOverlap="1" wp14:anchorId="2E5E9D7C" wp14:editId="7ECC623A">
                  <wp:simplePos x="0" y="0"/>
                  <wp:positionH relativeFrom="column">
                    <wp:posOffset>457200</wp:posOffset>
                  </wp:positionH>
                  <wp:positionV relativeFrom="paragraph">
                    <wp:posOffset>0</wp:posOffset>
                  </wp:positionV>
                  <wp:extent cx="238760" cy="238760"/>
                  <wp:effectExtent l="0" t="0" r="8890" b="8890"/>
                  <wp:wrapThrough wrapText="bothSides">
                    <wp:wrapPolygon edited="0">
                      <wp:start x="1723" y="0"/>
                      <wp:lineTo x="0" y="8617"/>
                      <wp:lineTo x="0" y="13787"/>
                      <wp:lineTo x="1723" y="20681"/>
                      <wp:lineTo x="18957" y="20681"/>
                      <wp:lineTo x="20681" y="13787"/>
                      <wp:lineTo x="20681" y="8617"/>
                      <wp:lineTo x="18957" y="0"/>
                      <wp:lineTo x="1723"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8760" cy="238760"/>
                          </a:xfrm>
                          <a:prstGeom prst="rect">
                            <a:avLst/>
                          </a:prstGeom>
                        </pic:spPr>
                      </pic:pic>
                    </a:graphicData>
                  </a:graphic>
                  <wp14:sizeRelH relativeFrom="page">
                    <wp14:pctWidth>0</wp14:pctWidth>
                  </wp14:sizeRelH>
                  <wp14:sizeRelV relativeFrom="page">
                    <wp14:pctHeight>0</wp14:pctHeight>
                  </wp14:sizeRelV>
                </wp:anchor>
              </w:drawing>
            </w:r>
            <w:r>
              <w:t xml:space="preserve">Azure BLOB Storage   </w:t>
            </w:r>
            <w:r>
              <w:rPr>
                <w:noProof/>
              </w:rPr>
              <w:drawing>
                <wp:inline distT="0" distB="0" distL="0" distR="0" wp14:anchorId="01E15684" wp14:editId="3CC0BAC7">
                  <wp:extent cx="239503" cy="225189"/>
                  <wp:effectExtent l="0" t="0" r="825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9503" cy="225189"/>
                          </a:xfrm>
                          <a:prstGeom prst="rect">
                            <a:avLst/>
                          </a:prstGeom>
                          <a:noFill/>
                          <a:ln>
                            <a:noFill/>
                          </a:ln>
                        </pic:spPr>
                      </pic:pic>
                    </a:graphicData>
                  </a:graphic>
                </wp:inline>
              </w:drawing>
            </w:r>
            <w:r>
              <w:t xml:space="preserve"> Google Cloud Storage*   </w:t>
            </w:r>
            <w:r w:rsidRPr="00C32337">
              <w:rPr>
                <w:noProof/>
              </w:rPr>
              <w:drawing>
                <wp:inline distT="0" distB="0" distL="0" distR="0" wp14:anchorId="48CA404F" wp14:editId="1211E347">
                  <wp:extent cx="204716" cy="245659"/>
                  <wp:effectExtent l="0" t="0" r="5080" b="254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4716" cy="245659"/>
                          </a:xfrm>
                          <a:prstGeom prst="rect">
                            <a:avLst/>
                          </a:prstGeom>
                        </pic:spPr>
                      </pic:pic>
                    </a:graphicData>
                  </a:graphic>
                </wp:inline>
              </w:drawing>
            </w:r>
            <w:r>
              <w:t xml:space="preserve"> Amazon Simple Storage Service(S3)</w:t>
            </w:r>
          </w:p>
          <w:p w14:paraId="02A5D60B" w14:textId="77777777" w:rsidR="007C6DC6" w:rsidRDefault="007C6DC6" w:rsidP="007C6DC6">
            <w:pPr>
              <w:pStyle w:val="ListParagraph"/>
            </w:pPr>
          </w:p>
          <w:p w14:paraId="2F110A83" w14:textId="77777777" w:rsidR="007C6DC6" w:rsidRDefault="007C6DC6" w:rsidP="007C6DC6">
            <w:pPr>
              <w:pStyle w:val="ListParagraph"/>
              <w:numPr>
                <w:ilvl w:val="0"/>
                <w:numId w:val="21"/>
              </w:numPr>
              <w:spacing w:before="0" w:after="160" w:line="259" w:lineRule="auto"/>
            </w:pPr>
            <w:r>
              <w:t xml:space="preserve">Network File Storage that can be accessed as CIFS/SMB shares from multiple servers using a UNC path. </w:t>
            </w:r>
          </w:p>
          <w:p w14:paraId="3BCD0501" w14:textId="77777777" w:rsidR="007C6DC6" w:rsidRDefault="007C6DC6" w:rsidP="007C6DC6">
            <w:pPr>
              <w:pStyle w:val="ListParagraph"/>
            </w:pPr>
            <w:r w:rsidRPr="00C32337">
              <w:rPr>
                <w:noProof/>
              </w:rPr>
              <w:drawing>
                <wp:anchor distT="0" distB="0" distL="114300" distR="114300" simplePos="0" relativeHeight="251665408" behindDoc="0" locked="0" layoutInCell="1" allowOverlap="1" wp14:anchorId="5348E6B2" wp14:editId="2EC71494">
                  <wp:simplePos x="0" y="0"/>
                  <wp:positionH relativeFrom="column">
                    <wp:posOffset>457200</wp:posOffset>
                  </wp:positionH>
                  <wp:positionV relativeFrom="paragraph">
                    <wp:posOffset>-2957</wp:posOffset>
                  </wp:positionV>
                  <wp:extent cx="225188" cy="225188"/>
                  <wp:effectExtent l="0" t="0" r="3810" b="3810"/>
                  <wp:wrapThrough wrapText="bothSides">
                    <wp:wrapPolygon edited="0">
                      <wp:start x="3661" y="0"/>
                      <wp:lineTo x="0" y="7322"/>
                      <wp:lineTo x="0" y="14644"/>
                      <wp:lineTo x="3661" y="20136"/>
                      <wp:lineTo x="20136" y="20136"/>
                      <wp:lineTo x="20136" y="0"/>
                      <wp:lineTo x="3661" y="0"/>
                    </wp:wrapPolygon>
                  </wp:wrapThrough>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flipH="1">
                            <a:off x="0" y="0"/>
                            <a:ext cx="225188" cy="225188"/>
                          </a:xfrm>
                          <a:prstGeom prst="rect">
                            <a:avLst/>
                          </a:prstGeom>
                        </pic:spPr>
                      </pic:pic>
                    </a:graphicData>
                  </a:graphic>
                  <wp14:sizeRelH relativeFrom="page">
                    <wp14:pctWidth>0</wp14:pctWidth>
                  </wp14:sizeRelH>
                  <wp14:sizeRelV relativeFrom="page">
                    <wp14:pctHeight>0</wp14:pctHeight>
                  </wp14:sizeRelV>
                </wp:anchor>
              </w:drawing>
            </w:r>
            <w:r>
              <w:t>Azure FILES Storage</w:t>
            </w:r>
          </w:p>
          <w:p w14:paraId="4345D7CC" w14:textId="77777777" w:rsidR="007C6DC6" w:rsidRDefault="007C6DC6" w:rsidP="007C6DC6">
            <w:r>
              <w:br w:type="page"/>
            </w:r>
          </w:p>
          <w:p w14:paraId="69747E2E" w14:textId="77777777" w:rsidR="007C6DC6" w:rsidRPr="005846E1" w:rsidRDefault="007C6DC6" w:rsidP="007C6DC6">
            <w:pPr>
              <w:pStyle w:val="ListParagraph"/>
              <w:numPr>
                <w:ilvl w:val="0"/>
                <w:numId w:val="22"/>
              </w:numPr>
              <w:spacing w:before="0" w:after="160" w:line="259" w:lineRule="auto"/>
              <w:jc w:val="left"/>
              <w:rPr>
                <w:b/>
              </w:rPr>
            </w:pPr>
            <w:r w:rsidRPr="005846E1">
              <w:rPr>
                <w:b/>
              </w:rPr>
              <w:t>CDN</w:t>
            </w:r>
          </w:p>
          <w:p w14:paraId="35199915" w14:textId="038F704C" w:rsidR="007C6DC6" w:rsidRDefault="007C6DC6" w:rsidP="007C6DC6">
            <w:r w:rsidRPr="000A4C3A">
              <w:t>Content</w:t>
            </w:r>
            <w:r>
              <w:t xml:space="preserve"> Delivery Network (CDN) is very important in geographically distributed eMAM workflows. Globally distributed edge locations and high-performance network infrastructure helps the end users to stream and download the media from eMAM without any latency.  eMAM supports most of the CDNs including Amazon CloudFront, Azure CDN, Akamai and Limelight.</w:t>
            </w:r>
          </w:p>
          <w:p w14:paraId="5524D28E" w14:textId="532A9A82" w:rsidR="007C6DC6" w:rsidRDefault="007C6DC6" w:rsidP="007C6DC6">
            <w:r w:rsidRPr="00C32337">
              <w:rPr>
                <w:noProof/>
              </w:rPr>
              <w:drawing>
                <wp:inline distT="0" distB="0" distL="0" distR="0" wp14:anchorId="266D4A68" wp14:editId="49CC4D0D">
                  <wp:extent cx="300251" cy="300251"/>
                  <wp:effectExtent l="0" t="0" r="508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0251" cy="300251"/>
                          </a:xfrm>
                          <a:prstGeom prst="rect">
                            <a:avLst/>
                          </a:prstGeom>
                        </pic:spPr>
                      </pic:pic>
                    </a:graphicData>
                  </a:graphic>
                </wp:inline>
              </w:drawing>
            </w:r>
            <w:r>
              <w:t xml:space="preserve"> Azure CDN</w:t>
            </w:r>
            <w:r>
              <w:tab/>
            </w:r>
            <w:r>
              <w:rPr>
                <w:noProof/>
              </w:rPr>
              <w:drawing>
                <wp:inline distT="0" distB="0" distL="0" distR="0" wp14:anchorId="3DB4BA53" wp14:editId="595CCA62">
                  <wp:extent cx="259308" cy="259308"/>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5785" cy="265785"/>
                          </a:xfrm>
                          <a:prstGeom prst="rect">
                            <a:avLst/>
                          </a:prstGeom>
                          <a:noFill/>
                          <a:ln>
                            <a:noFill/>
                          </a:ln>
                        </pic:spPr>
                      </pic:pic>
                    </a:graphicData>
                  </a:graphic>
                </wp:inline>
              </w:drawing>
            </w:r>
            <w:r>
              <w:t xml:space="preserve"> Google Cloud CDN</w:t>
            </w:r>
            <w:r>
              <w:tab/>
            </w:r>
            <w:r>
              <w:tab/>
            </w:r>
            <w:r w:rsidRPr="00C32337">
              <w:rPr>
                <w:noProof/>
              </w:rPr>
              <w:drawing>
                <wp:inline distT="0" distB="0" distL="0" distR="0" wp14:anchorId="57CCEF56" wp14:editId="6C0698FF">
                  <wp:extent cx="232012" cy="278414"/>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41943" cy="290331"/>
                          </a:xfrm>
                          <a:prstGeom prst="rect">
                            <a:avLst/>
                          </a:prstGeom>
                        </pic:spPr>
                      </pic:pic>
                    </a:graphicData>
                  </a:graphic>
                </wp:inline>
              </w:drawing>
            </w:r>
            <w:r>
              <w:t xml:space="preserve"> Amazon CloudFront</w:t>
            </w:r>
          </w:p>
          <w:p w14:paraId="247656E1" w14:textId="641A03E2" w:rsidR="007C6DC6" w:rsidRDefault="007C6DC6" w:rsidP="007C6DC6"/>
          <w:p w14:paraId="5513E678" w14:textId="78472E2A" w:rsidR="007C6DC6" w:rsidRDefault="007C6DC6" w:rsidP="007C6DC6"/>
          <w:p w14:paraId="5DC307E7" w14:textId="628F08F8" w:rsidR="007C6DC6" w:rsidRDefault="007C6DC6" w:rsidP="007C6DC6"/>
          <w:p w14:paraId="2457EF3B" w14:textId="5AD24F61" w:rsidR="007C6DC6" w:rsidRDefault="007C6DC6" w:rsidP="007C6DC6"/>
          <w:p w14:paraId="513C274F" w14:textId="58CEB23C" w:rsidR="007C6DC6" w:rsidRDefault="007C6DC6" w:rsidP="007C6DC6"/>
          <w:p w14:paraId="62CC0094" w14:textId="30617435" w:rsidR="007C6DC6" w:rsidRPr="007F04EE" w:rsidRDefault="007C6DC6" w:rsidP="007C6DC6">
            <w:pPr>
              <w:pStyle w:val="Heading2"/>
              <w:rPr>
                <w:szCs w:val="32"/>
              </w:rPr>
            </w:pPr>
            <w:bookmarkStart w:id="30" w:name="_Toc15547483"/>
            <w:r>
              <w:rPr>
                <w:szCs w:val="32"/>
              </w:rPr>
              <w:t>5</w:t>
            </w:r>
            <w:r w:rsidRPr="00D36F89">
              <w:rPr>
                <w:szCs w:val="32"/>
              </w:rPr>
              <w:t>.</w:t>
            </w:r>
            <w:r>
              <w:rPr>
                <w:szCs w:val="32"/>
              </w:rPr>
              <w:t>3</w:t>
            </w:r>
            <w:r w:rsidRPr="00D36F89">
              <w:rPr>
                <w:szCs w:val="32"/>
              </w:rPr>
              <w:t xml:space="preserve"> </w:t>
            </w:r>
            <w:r>
              <w:rPr>
                <w:szCs w:val="32"/>
              </w:rPr>
              <w:t xml:space="preserve">eMAM </w:t>
            </w:r>
            <w:r w:rsidR="00EF6083">
              <w:rPr>
                <w:szCs w:val="32"/>
              </w:rPr>
              <w:t>Enterprise</w:t>
            </w:r>
            <w:r>
              <w:rPr>
                <w:szCs w:val="32"/>
              </w:rPr>
              <w:t xml:space="preserve"> – Other Cloud Services</w:t>
            </w:r>
            <w:bookmarkEnd w:id="30"/>
            <w:r w:rsidRPr="00D36F89">
              <w:rPr>
                <w:szCs w:val="32"/>
              </w:rPr>
              <w:fldChar w:fldCharType="begin"/>
            </w:r>
            <w:r w:rsidRPr="00D36F89">
              <w:rPr>
                <w:szCs w:val="32"/>
              </w:rPr>
              <w:instrText xml:space="preserve"> XE "Forgot Password" </w:instrText>
            </w:r>
            <w:r w:rsidRPr="00D36F89">
              <w:rPr>
                <w:szCs w:val="32"/>
              </w:rPr>
              <w:fldChar w:fldCharType="end"/>
            </w:r>
          </w:p>
          <w:p w14:paraId="1D8FB260" w14:textId="77777777" w:rsidR="007C6DC6" w:rsidRPr="005846E1" w:rsidRDefault="007C6DC6" w:rsidP="007C6DC6">
            <w:pPr>
              <w:pStyle w:val="ListParagraph"/>
              <w:numPr>
                <w:ilvl w:val="0"/>
                <w:numId w:val="22"/>
              </w:numPr>
              <w:spacing w:before="0" w:after="160" w:line="259" w:lineRule="auto"/>
              <w:jc w:val="left"/>
              <w:rPr>
                <w:b/>
              </w:rPr>
            </w:pPr>
            <w:r w:rsidRPr="005846E1">
              <w:rPr>
                <w:b/>
              </w:rPr>
              <w:t>Load Balancer</w:t>
            </w:r>
          </w:p>
          <w:p w14:paraId="2CBADABA" w14:textId="77777777" w:rsidR="007C6DC6" w:rsidRDefault="007C6DC6" w:rsidP="007C6DC6">
            <w:r w:rsidRPr="001D3AE2">
              <w:t>Load balancer helps</w:t>
            </w:r>
            <w:r>
              <w:t xml:space="preserve"> to distribute the incoming eMAM web traffic to multiple servers. This will also enable fault tolerance by doing the auto failover to the available nodes if one or more nodes (servers) fails. </w:t>
            </w:r>
          </w:p>
          <w:p w14:paraId="1765E0D9" w14:textId="77777777" w:rsidR="007C6DC6" w:rsidRPr="00414237" w:rsidRDefault="007C6DC6" w:rsidP="007C6DC6">
            <w:r w:rsidRPr="00414237">
              <w:t>Amazon Elastic Load Balancer</w:t>
            </w:r>
            <w:r>
              <w:t xml:space="preserve">, </w:t>
            </w:r>
            <w:r w:rsidRPr="00414237">
              <w:t>Azure Load Balancer</w:t>
            </w:r>
            <w:r>
              <w:t xml:space="preserve"> and </w:t>
            </w:r>
            <w:r w:rsidRPr="00414237">
              <w:t>Google Cloud Load Balancing</w:t>
            </w:r>
            <w:r>
              <w:t xml:space="preserve"> can be used to set up the load balanced environment with respective cloud vendors. </w:t>
            </w:r>
          </w:p>
          <w:p w14:paraId="3A6F9F0D" w14:textId="77777777" w:rsidR="007C6DC6" w:rsidRPr="001D3AE2" w:rsidRDefault="007C6DC6" w:rsidP="007C6DC6">
            <w:r w:rsidRPr="00C32337">
              <w:rPr>
                <w:noProof/>
              </w:rPr>
              <w:drawing>
                <wp:inline distT="0" distB="0" distL="0" distR="0" wp14:anchorId="603BE7ED" wp14:editId="753D5B11">
                  <wp:extent cx="231775" cy="231775"/>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45135" cy="245135"/>
                          </a:xfrm>
                          <a:prstGeom prst="rect">
                            <a:avLst/>
                          </a:prstGeom>
                        </pic:spPr>
                      </pic:pic>
                    </a:graphicData>
                  </a:graphic>
                </wp:inline>
              </w:drawing>
            </w:r>
            <w:r>
              <w:t xml:space="preserve"> Azure Load Balancer    </w:t>
            </w:r>
            <w:r>
              <w:rPr>
                <w:noProof/>
              </w:rPr>
              <w:drawing>
                <wp:inline distT="0" distB="0" distL="0" distR="0" wp14:anchorId="4DDB9190" wp14:editId="7B6C1AD9">
                  <wp:extent cx="279509" cy="238836"/>
                  <wp:effectExtent l="0" t="0" r="635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3977" cy="251198"/>
                          </a:xfrm>
                          <a:prstGeom prst="rect">
                            <a:avLst/>
                          </a:prstGeom>
                          <a:noFill/>
                          <a:ln>
                            <a:noFill/>
                          </a:ln>
                        </pic:spPr>
                      </pic:pic>
                    </a:graphicData>
                  </a:graphic>
                </wp:inline>
              </w:drawing>
            </w:r>
            <w:r>
              <w:t xml:space="preserve">Google Cloud Load Balancing      </w:t>
            </w:r>
            <w:r w:rsidRPr="00F44E29">
              <w:rPr>
                <w:noProof/>
              </w:rPr>
              <w:drawing>
                <wp:inline distT="0" distB="0" distL="0" distR="0" wp14:anchorId="7D4EF95B" wp14:editId="59C10215">
                  <wp:extent cx="216091" cy="259308"/>
                  <wp:effectExtent l="0" t="0" r="0" b="762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38409" cy="286089"/>
                          </a:xfrm>
                          <a:prstGeom prst="rect">
                            <a:avLst/>
                          </a:prstGeom>
                        </pic:spPr>
                      </pic:pic>
                    </a:graphicData>
                  </a:graphic>
                </wp:inline>
              </w:drawing>
            </w:r>
            <w:r>
              <w:t xml:space="preserve"> Amazon Elastic Load Balancing</w:t>
            </w:r>
          </w:p>
          <w:p w14:paraId="673594BB" w14:textId="77777777" w:rsidR="007C6DC6" w:rsidRPr="005846E1" w:rsidRDefault="007C6DC6" w:rsidP="007C6DC6">
            <w:pPr>
              <w:pStyle w:val="ListParagraph"/>
              <w:numPr>
                <w:ilvl w:val="0"/>
                <w:numId w:val="22"/>
              </w:numPr>
              <w:spacing w:before="0" w:after="160" w:line="259" w:lineRule="auto"/>
              <w:jc w:val="left"/>
              <w:rPr>
                <w:b/>
              </w:rPr>
            </w:pPr>
            <w:r w:rsidRPr="005846E1">
              <w:rPr>
                <w:b/>
              </w:rPr>
              <w:t>Email Server</w:t>
            </w:r>
          </w:p>
          <w:p w14:paraId="0D97B010" w14:textId="77777777" w:rsidR="007C6DC6" w:rsidRDefault="007C6DC6" w:rsidP="007C6DC6">
            <w:r>
              <w:t xml:space="preserve">SMTP (Simple Mail Transfer Protocol) Server is important in the eMAM configurations to send out the workflow and other system notifications to the end users. SMTP services in cloud allows the users to configure the email services in eMAM without going through the hassles of installing, configuring and maintaining a dedicated SMTP server. </w:t>
            </w:r>
          </w:p>
          <w:p w14:paraId="0F4A1F65" w14:textId="77777777" w:rsidR="007C6DC6" w:rsidRDefault="007C6DC6" w:rsidP="007C6DC6">
            <w:r w:rsidRPr="00393819">
              <w:rPr>
                <w:noProof/>
              </w:rPr>
              <w:drawing>
                <wp:inline distT="0" distB="0" distL="0" distR="0" wp14:anchorId="5C79BA5E" wp14:editId="44EF80B7">
                  <wp:extent cx="231775" cy="270405"/>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1963" cy="282291"/>
                          </a:xfrm>
                          <a:prstGeom prst="rect">
                            <a:avLst/>
                          </a:prstGeom>
                        </pic:spPr>
                      </pic:pic>
                    </a:graphicData>
                  </a:graphic>
                </wp:inline>
              </w:drawing>
            </w:r>
            <w:r>
              <w:t xml:space="preserve"> Amazon Simple Email Service (SES)</w:t>
            </w:r>
          </w:p>
          <w:p w14:paraId="29A32768" w14:textId="77777777" w:rsidR="007C6DC6" w:rsidRPr="005846E1" w:rsidRDefault="007C6DC6" w:rsidP="007C6DC6">
            <w:pPr>
              <w:pStyle w:val="ListParagraph"/>
              <w:numPr>
                <w:ilvl w:val="0"/>
                <w:numId w:val="22"/>
              </w:numPr>
              <w:spacing w:before="0" w:after="160" w:line="259" w:lineRule="auto"/>
              <w:jc w:val="left"/>
              <w:rPr>
                <w:b/>
              </w:rPr>
            </w:pPr>
            <w:r w:rsidRPr="005846E1">
              <w:rPr>
                <w:b/>
              </w:rPr>
              <w:t>Transcoding</w:t>
            </w:r>
          </w:p>
          <w:p w14:paraId="732B7FB8" w14:textId="5B695A2C" w:rsidR="007C6DC6" w:rsidRDefault="007C6DC6" w:rsidP="007C6DC6">
            <w:r>
              <w:t>eMAM currently supports server-based transcoding where the transcoders like FFMPEG, Carbon or Vantage deployed in a windows server is integrated with eMAM Ingest Manager and eMAM Delivery Service.</w:t>
            </w:r>
          </w:p>
          <w:p w14:paraId="671CC334" w14:textId="77777777" w:rsidR="007E04A2" w:rsidRDefault="007E04A2" w:rsidP="007E04A2">
            <w:r>
              <w:t xml:space="preserve">eMAM allows the users to upload the content directly to Amazon S3 from their workstations using eFeeder, web uploader, DeskLink etc. and manage the transcode queue in cloud using Elastic Transcoder. </w:t>
            </w:r>
          </w:p>
          <w:p w14:paraId="471AD80A" w14:textId="66F6B2AE" w:rsidR="007C6DC6" w:rsidRPr="006C2EED" w:rsidRDefault="007C6DC6" w:rsidP="007C6DC6">
            <w:bookmarkStart w:id="31" w:name="_GoBack"/>
            <w:bookmarkEnd w:id="31"/>
            <w:r>
              <w:t xml:space="preserve">Azure media Services are available from Microsoft in case customer wanted to setup scalable transcoding environment without provisioning additional servers in Azure. Depends on the customer requirements, eMAM professional services team engagement may require </w:t>
            </w:r>
            <w:r w:rsidR="002973E6">
              <w:t>configuring</w:t>
            </w:r>
            <w:r>
              <w:t xml:space="preserve"> this.</w:t>
            </w:r>
          </w:p>
          <w:p w14:paraId="6BDEDFC8" w14:textId="77777777" w:rsidR="007C6DC6" w:rsidRPr="004345D4" w:rsidRDefault="007C6DC6" w:rsidP="007C6DC6">
            <w:r w:rsidRPr="004345D4">
              <w:rPr>
                <w:b/>
                <w:noProof/>
              </w:rPr>
              <w:drawing>
                <wp:inline distT="0" distB="0" distL="0" distR="0" wp14:anchorId="3329BAC8" wp14:editId="62EF5D60">
                  <wp:extent cx="208280" cy="208280"/>
                  <wp:effectExtent l="0" t="0" r="1270" b="127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flipH="1">
                            <a:off x="0" y="0"/>
                            <a:ext cx="220361" cy="220361"/>
                          </a:xfrm>
                          <a:prstGeom prst="rect">
                            <a:avLst/>
                          </a:prstGeom>
                        </pic:spPr>
                      </pic:pic>
                    </a:graphicData>
                  </a:graphic>
                </wp:inline>
              </w:drawing>
            </w:r>
            <w:r>
              <w:rPr>
                <w:b/>
              </w:rPr>
              <w:t xml:space="preserve"> </w:t>
            </w:r>
            <w:r w:rsidRPr="004345D4">
              <w:t>Azure Media Services</w:t>
            </w:r>
            <w:r>
              <w:tab/>
            </w:r>
            <w:r w:rsidRPr="004345D4">
              <w:rPr>
                <w:b/>
                <w:noProof/>
              </w:rPr>
              <w:drawing>
                <wp:inline distT="0" distB="0" distL="0" distR="0" wp14:anchorId="13DE1A19" wp14:editId="4A9BEBFA">
                  <wp:extent cx="208468" cy="250162"/>
                  <wp:effectExtent l="0" t="0" r="127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37752" cy="285302"/>
                          </a:xfrm>
                          <a:prstGeom prst="rect">
                            <a:avLst/>
                          </a:prstGeom>
                        </pic:spPr>
                      </pic:pic>
                    </a:graphicData>
                  </a:graphic>
                </wp:inline>
              </w:drawing>
            </w:r>
            <w:r>
              <w:rPr>
                <w:b/>
              </w:rPr>
              <w:t xml:space="preserve"> </w:t>
            </w:r>
            <w:r w:rsidRPr="004345D4">
              <w:t>Amazon Elastic Transcoder</w:t>
            </w:r>
          </w:p>
          <w:p w14:paraId="0C9882FD" w14:textId="6960B662" w:rsidR="007C6DC6" w:rsidRDefault="007C6DC6" w:rsidP="007C6DC6"/>
          <w:p w14:paraId="3E41C676" w14:textId="4F951BE1" w:rsidR="007C6DC6" w:rsidRDefault="007C6DC6" w:rsidP="007C6DC6"/>
          <w:p w14:paraId="265B569D" w14:textId="0A921E1D" w:rsidR="007C6DC6" w:rsidRDefault="007C6DC6" w:rsidP="007C6DC6"/>
          <w:p w14:paraId="229A013A" w14:textId="0AE25985" w:rsidR="007C6DC6" w:rsidRDefault="007C6DC6" w:rsidP="007C6DC6"/>
          <w:p w14:paraId="28910B79" w14:textId="5D681D87" w:rsidR="007C6DC6" w:rsidRDefault="007C6DC6" w:rsidP="007C6DC6"/>
          <w:p w14:paraId="7E41A945" w14:textId="19EB6C0C" w:rsidR="007C6DC6" w:rsidRDefault="007C6DC6" w:rsidP="007C6DC6"/>
          <w:p w14:paraId="779CD755" w14:textId="32C7F111" w:rsidR="007C6DC6" w:rsidRDefault="007C6DC6" w:rsidP="007C6DC6"/>
          <w:p w14:paraId="3B77ECB9" w14:textId="7F0D07AF" w:rsidR="007C6DC6" w:rsidRDefault="007C6DC6" w:rsidP="007C6DC6"/>
          <w:p w14:paraId="31ECB27F" w14:textId="33441A45" w:rsidR="007C6DC6" w:rsidRDefault="007C6DC6" w:rsidP="007C6DC6"/>
          <w:p w14:paraId="56B09471" w14:textId="2F953300" w:rsidR="007C6DC6" w:rsidRDefault="007C6DC6" w:rsidP="007C6DC6"/>
          <w:p w14:paraId="09D247E4" w14:textId="21BE8761" w:rsidR="007C6DC6" w:rsidRDefault="007C6DC6" w:rsidP="007C6DC6"/>
          <w:p w14:paraId="255C4A1D" w14:textId="79C1616E" w:rsidR="007C6DC6" w:rsidRDefault="007C6DC6" w:rsidP="007C6DC6"/>
          <w:p w14:paraId="0AC3B259" w14:textId="01D8078B" w:rsidR="007C6DC6" w:rsidRDefault="007C6DC6" w:rsidP="007C6DC6"/>
          <w:p w14:paraId="57A609AE" w14:textId="77777777" w:rsidR="007C6DC6" w:rsidRPr="007C6DC6" w:rsidRDefault="007C6DC6" w:rsidP="007C6DC6"/>
          <w:p w14:paraId="76767EA7" w14:textId="166B2DC1" w:rsidR="00747D87" w:rsidRPr="007F04EE" w:rsidRDefault="00747D87" w:rsidP="00747D87">
            <w:pPr>
              <w:pStyle w:val="Heading2"/>
              <w:rPr>
                <w:szCs w:val="32"/>
              </w:rPr>
            </w:pPr>
            <w:bookmarkStart w:id="32" w:name="_Toc15547484"/>
            <w:r>
              <w:rPr>
                <w:szCs w:val="32"/>
              </w:rPr>
              <w:t>5</w:t>
            </w:r>
            <w:r w:rsidRPr="00D36F89">
              <w:rPr>
                <w:szCs w:val="32"/>
              </w:rPr>
              <w:t>.</w:t>
            </w:r>
            <w:r w:rsidR="00187A32">
              <w:rPr>
                <w:szCs w:val="32"/>
              </w:rPr>
              <w:t>4</w:t>
            </w:r>
            <w:r w:rsidRPr="00D36F89">
              <w:rPr>
                <w:szCs w:val="32"/>
              </w:rPr>
              <w:t xml:space="preserve"> </w:t>
            </w:r>
            <w:r>
              <w:rPr>
                <w:szCs w:val="32"/>
              </w:rPr>
              <w:t xml:space="preserve">eMAM </w:t>
            </w:r>
            <w:r w:rsidR="00EF6083">
              <w:rPr>
                <w:szCs w:val="32"/>
              </w:rPr>
              <w:t>Enterprise</w:t>
            </w:r>
            <w:r>
              <w:rPr>
                <w:szCs w:val="32"/>
              </w:rPr>
              <w:t xml:space="preserve"> – Cloud Network Diagram</w:t>
            </w:r>
            <w:bookmarkEnd w:id="32"/>
            <w:r w:rsidRPr="00D36F89">
              <w:rPr>
                <w:szCs w:val="32"/>
              </w:rPr>
              <w:fldChar w:fldCharType="begin"/>
            </w:r>
            <w:r w:rsidRPr="00D36F89">
              <w:rPr>
                <w:szCs w:val="32"/>
              </w:rPr>
              <w:instrText xml:space="preserve"> XE "Forgot Password" </w:instrText>
            </w:r>
            <w:r w:rsidRPr="00D36F89">
              <w:rPr>
                <w:szCs w:val="32"/>
              </w:rPr>
              <w:fldChar w:fldCharType="end"/>
            </w:r>
          </w:p>
          <w:p w14:paraId="3AE5B917" w14:textId="47756177" w:rsidR="00747D87" w:rsidRDefault="002973E6" w:rsidP="00747D87">
            <w:pPr>
              <w:autoSpaceDE w:val="0"/>
              <w:autoSpaceDN w:val="0"/>
              <w:adjustRightInd w:val="0"/>
              <w:spacing w:after="0" w:line="288" w:lineRule="auto"/>
              <w:jc w:val="center"/>
              <w:rPr>
                <w:rFonts w:ascii="Arial" w:hAnsi="Arial" w:cs="Arial"/>
                <w:color w:val="000000"/>
                <w:szCs w:val="20"/>
              </w:rPr>
            </w:pPr>
            <w:r w:rsidRPr="006C2EED">
              <w:rPr>
                <w:b/>
                <w:noProof/>
              </w:rPr>
              <w:drawing>
                <wp:inline distT="0" distB="0" distL="0" distR="0" wp14:anchorId="7D28F3EF" wp14:editId="52AC2DFA">
                  <wp:extent cx="6879168" cy="398721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6"/>
                          <a:stretch>
                            <a:fillRect/>
                          </a:stretch>
                        </pic:blipFill>
                        <pic:spPr>
                          <a:xfrm>
                            <a:off x="0" y="0"/>
                            <a:ext cx="6908865" cy="4004423"/>
                          </a:xfrm>
                          <a:prstGeom prst="rect">
                            <a:avLst/>
                          </a:prstGeom>
                        </pic:spPr>
                      </pic:pic>
                    </a:graphicData>
                  </a:graphic>
                </wp:inline>
              </w:drawing>
            </w:r>
          </w:p>
          <w:p w14:paraId="19FA7AE7" w14:textId="77777777" w:rsidR="00747D87" w:rsidRDefault="00747D87" w:rsidP="00747D87">
            <w:pPr>
              <w:autoSpaceDE w:val="0"/>
              <w:autoSpaceDN w:val="0"/>
              <w:adjustRightInd w:val="0"/>
              <w:spacing w:after="0" w:line="288" w:lineRule="auto"/>
              <w:jc w:val="center"/>
              <w:rPr>
                <w:rFonts w:ascii="Arial" w:hAnsi="Arial" w:cs="Arial"/>
                <w:color w:val="000000"/>
                <w:szCs w:val="20"/>
              </w:rPr>
            </w:pPr>
          </w:p>
          <w:p w14:paraId="3949B7B3" w14:textId="77777777" w:rsidR="00747D87" w:rsidRDefault="00747D87" w:rsidP="00747D87">
            <w:pPr>
              <w:jc w:val="left"/>
              <w:rPr>
                <w:rFonts w:ascii="Arial" w:hAnsi="Arial" w:cs="Arial"/>
                <w:color w:val="FF0000"/>
                <w:sz w:val="18"/>
                <w:szCs w:val="18"/>
              </w:rPr>
            </w:pPr>
            <w:r w:rsidRPr="006B7771">
              <w:rPr>
                <w:rFonts w:ascii="Arial" w:hAnsi="Arial" w:cs="Arial"/>
                <w:color w:val="FF0000"/>
                <w:sz w:val="18"/>
                <w:szCs w:val="18"/>
              </w:rPr>
              <w:t xml:space="preserve">* Empress Media Asset Management is a software company concentrating on building industry leading MAM software. Through our partner eco system, we provide complete turkey solution including hardware and third-party software. </w:t>
            </w:r>
          </w:p>
          <w:p w14:paraId="5C192851" w14:textId="77777777" w:rsidR="00747D87" w:rsidRDefault="00747D87" w:rsidP="00747D87">
            <w:pPr>
              <w:jc w:val="left"/>
              <w:rPr>
                <w:rFonts w:ascii="Arial" w:hAnsi="Arial" w:cs="Arial"/>
                <w:color w:val="FF0000"/>
                <w:sz w:val="18"/>
                <w:szCs w:val="18"/>
              </w:rPr>
            </w:pPr>
          </w:p>
          <w:p w14:paraId="4C2C808B" w14:textId="77777777" w:rsidR="00747D87" w:rsidRDefault="00747D87" w:rsidP="00747D87"/>
          <w:p w14:paraId="624C3B85" w14:textId="77777777" w:rsidR="00747D87" w:rsidRDefault="00747D87" w:rsidP="00747D87"/>
          <w:p w14:paraId="21945428" w14:textId="77777777" w:rsidR="00747D87" w:rsidRDefault="00747D87" w:rsidP="00747D87"/>
          <w:p w14:paraId="526D3927" w14:textId="77777777" w:rsidR="00747D87" w:rsidRDefault="00747D87" w:rsidP="00747D87"/>
          <w:p w14:paraId="433676F8" w14:textId="3D57CBE4" w:rsidR="00747D87" w:rsidRDefault="00747D87" w:rsidP="00747D87"/>
          <w:p w14:paraId="6C35ACF6" w14:textId="49029DFE" w:rsidR="002973E6" w:rsidRDefault="002973E6" w:rsidP="00747D87"/>
          <w:p w14:paraId="0473F224" w14:textId="6048E7D3" w:rsidR="002973E6" w:rsidRDefault="002973E6" w:rsidP="00747D87"/>
          <w:p w14:paraId="67F2607E" w14:textId="77FDC384" w:rsidR="002973E6" w:rsidRDefault="002973E6" w:rsidP="00747D87"/>
          <w:p w14:paraId="5D42A872" w14:textId="488C79E9" w:rsidR="002973E6" w:rsidRDefault="002973E6" w:rsidP="00747D87"/>
          <w:p w14:paraId="502DB4FD" w14:textId="77777777" w:rsidR="002973E6" w:rsidRDefault="002973E6" w:rsidP="00747D87"/>
          <w:p w14:paraId="1B7ECDDB" w14:textId="77777777" w:rsidR="00747D87" w:rsidRDefault="00747D87" w:rsidP="00747D87"/>
          <w:p w14:paraId="6AAC0227" w14:textId="77777777" w:rsidR="00747D87" w:rsidRDefault="00747D87" w:rsidP="00747D87"/>
          <w:p w14:paraId="63DB89D4" w14:textId="77777777" w:rsidR="00747D87" w:rsidRDefault="00747D87" w:rsidP="00747D87"/>
          <w:p w14:paraId="784366EC" w14:textId="77777777" w:rsidR="00747D87" w:rsidRPr="002E5E77" w:rsidRDefault="00747D87" w:rsidP="00747D87"/>
          <w:p w14:paraId="4DA7343E" w14:textId="4CD074ED" w:rsidR="00747D87" w:rsidRPr="00F14C53" w:rsidRDefault="00747D87" w:rsidP="00747D87">
            <w:pPr>
              <w:pStyle w:val="Heading1"/>
              <w:numPr>
                <w:ilvl w:val="0"/>
                <w:numId w:val="3"/>
              </w:numPr>
            </w:pPr>
            <w:bookmarkStart w:id="33" w:name="_Toc15547485"/>
            <w:r>
              <w:t>Firewall Ports</w:t>
            </w:r>
            <w:bookmarkEnd w:id="33"/>
          </w:p>
        </w:tc>
        <w:tc>
          <w:tcPr>
            <w:tcW w:w="222" w:type="dxa"/>
            <w:gridSpan w:val="2"/>
          </w:tcPr>
          <w:p w14:paraId="14BD91FF" w14:textId="77777777" w:rsidR="00747D87" w:rsidRDefault="00747D87" w:rsidP="00747D87">
            <w:pPr>
              <w:pStyle w:val="NoSpacing"/>
              <w:jc w:val="left"/>
              <w:rPr>
                <w:color w:val="7E0000"/>
                <w:sz w:val="22"/>
                <w:lang w:val="en-IN"/>
              </w:rPr>
            </w:pPr>
          </w:p>
          <w:p w14:paraId="228C0CC9" w14:textId="2CC82198" w:rsidR="00747D87" w:rsidRPr="00144F87" w:rsidRDefault="00747D87" w:rsidP="00747D87">
            <w:pPr>
              <w:pStyle w:val="NoSpacing"/>
              <w:rPr>
                <w:color w:val="7E0000"/>
                <w:sz w:val="22"/>
                <w:lang w:val="en-IN"/>
              </w:rPr>
            </w:pPr>
          </w:p>
        </w:tc>
      </w:tr>
    </w:tbl>
    <w:p w14:paraId="02BB7E6D" w14:textId="77777777" w:rsidR="00C7409D" w:rsidRPr="005510EA" w:rsidRDefault="00C7409D" w:rsidP="00C7409D">
      <w:pPr>
        <w:spacing w:before="0" w:after="0" w:line="240" w:lineRule="auto"/>
        <w:jc w:val="left"/>
        <w:rPr>
          <w:iCs/>
          <w:color w:val="943634"/>
          <w:sz w:val="22"/>
        </w:rPr>
      </w:pPr>
    </w:p>
    <w:p w14:paraId="0CF3AB70" w14:textId="4B3A1459" w:rsidR="00C7409D" w:rsidRDefault="00E70701" w:rsidP="00E70701">
      <w:pPr>
        <w:spacing w:before="0" w:after="0" w:line="240" w:lineRule="auto"/>
        <w:jc w:val="center"/>
        <w:rPr>
          <w:iCs/>
          <w:color w:val="943634"/>
          <w:sz w:val="22"/>
        </w:rPr>
      </w:pPr>
      <w:r>
        <w:rPr>
          <w:noProof/>
        </w:rPr>
        <w:drawing>
          <wp:inline distT="0" distB="0" distL="0" distR="0" wp14:anchorId="5CE46CA6" wp14:editId="69ACEF4F">
            <wp:extent cx="6646545" cy="39687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646545" cy="3968750"/>
                    </a:xfrm>
                    <a:prstGeom prst="rect">
                      <a:avLst/>
                    </a:prstGeom>
                  </pic:spPr>
                </pic:pic>
              </a:graphicData>
            </a:graphic>
          </wp:inline>
        </w:drawing>
      </w:r>
    </w:p>
    <w:p w14:paraId="0E2B7838" w14:textId="16278983" w:rsidR="00CB57D8" w:rsidRDefault="00CB57D8" w:rsidP="00E70701">
      <w:pPr>
        <w:spacing w:before="0" w:after="0" w:line="240" w:lineRule="auto"/>
        <w:jc w:val="center"/>
        <w:rPr>
          <w:iCs/>
          <w:color w:val="943634"/>
          <w:sz w:val="22"/>
        </w:rPr>
      </w:pPr>
    </w:p>
    <w:p w14:paraId="05D3192C" w14:textId="25378F4A" w:rsidR="00CB57D8" w:rsidRDefault="00CB57D8" w:rsidP="00E70701">
      <w:pPr>
        <w:spacing w:before="0" w:after="0" w:line="240" w:lineRule="auto"/>
        <w:jc w:val="center"/>
        <w:rPr>
          <w:iCs/>
          <w:color w:val="943634"/>
          <w:sz w:val="22"/>
        </w:rPr>
      </w:pPr>
    </w:p>
    <w:p w14:paraId="5F80CC91" w14:textId="786172E6" w:rsidR="00CB57D8" w:rsidRDefault="00CB57D8" w:rsidP="00E70701">
      <w:pPr>
        <w:spacing w:before="0" w:after="0" w:line="240" w:lineRule="auto"/>
        <w:jc w:val="center"/>
        <w:rPr>
          <w:iCs/>
          <w:color w:val="943634"/>
          <w:sz w:val="22"/>
        </w:rPr>
      </w:pPr>
    </w:p>
    <w:p w14:paraId="4D81CD60" w14:textId="429D574B" w:rsidR="00CB57D8" w:rsidRDefault="00CB57D8" w:rsidP="00E70701">
      <w:pPr>
        <w:spacing w:before="0" w:after="0" w:line="240" w:lineRule="auto"/>
        <w:jc w:val="center"/>
        <w:rPr>
          <w:iCs/>
          <w:color w:val="943634"/>
          <w:sz w:val="22"/>
        </w:rPr>
      </w:pPr>
    </w:p>
    <w:p w14:paraId="292AB4A2" w14:textId="03985C41" w:rsidR="00CB57D8" w:rsidRDefault="00CB57D8" w:rsidP="00E70701">
      <w:pPr>
        <w:spacing w:before="0" w:after="0" w:line="240" w:lineRule="auto"/>
        <w:jc w:val="center"/>
        <w:rPr>
          <w:iCs/>
          <w:color w:val="943634"/>
          <w:sz w:val="22"/>
        </w:rPr>
      </w:pPr>
    </w:p>
    <w:p w14:paraId="0717CC75" w14:textId="766F6F5C" w:rsidR="00CB57D8" w:rsidRDefault="00CB57D8" w:rsidP="00E70701">
      <w:pPr>
        <w:spacing w:before="0" w:after="0" w:line="240" w:lineRule="auto"/>
        <w:jc w:val="center"/>
        <w:rPr>
          <w:iCs/>
          <w:color w:val="943634"/>
          <w:sz w:val="22"/>
        </w:rPr>
      </w:pPr>
    </w:p>
    <w:p w14:paraId="2C1010C9" w14:textId="5BBFD5B3" w:rsidR="00CB57D8" w:rsidRDefault="00CB57D8" w:rsidP="00E70701">
      <w:pPr>
        <w:spacing w:before="0" w:after="0" w:line="240" w:lineRule="auto"/>
        <w:jc w:val="center"/>
        <w:rPr>
          <w:iCs/>
          <w:color w:val="943634"/>
          <w:sz w:val="22"/>
        </w:rPr>
      </w:pPr>
    </w:p>
    <w:p w14:paraId="69762C23" w14:textId="50CAC28E" w:rsidR="00CB57D8" w:rsidRDefault="00CB57D8" w:rsidP="00E70701">
      <w:pPr>
        <w:spacing w:before="0" w:after="0" w:line="240" w:lineRule="auto"/>
        <w:jc w:val="center"/>
        <w:rPr>
          <w:iCs/>
          <w:color w:val="943634"/>
          <w:sz w:val="22"/>
        </w:rPr>
      </w:pPr>
    </w:p>
    <w:p w14:paraId="0D96ADF0" w14:textId="4B6015FA" w:rsidR="00CB57D8" w:rsidRDefault="00CB57D8" w:rsidP="00E70701">
      <w:pPr>
        <w:spacing w:before="0" w:after="0" w:line="240" w:lineRule="auto"/>
        <w:jc w:val="center"/>
        <w:rPr>
          <w:iCs/>
          <w:color w:val="943634"/>
          <w:sz w:val="22"/>
        </w:rPr>
      </w:pPr>
    </w:p>
    <w:p w14:paraId="4037F6D4" w14:textId="083F73D6" w:rsidR="00CB57D8" w:rsidRDefault="00CB57D8" w:rsidP="00E70701">
      <w:pPr>
        <w:spacing w:before="0" w:after="0" w:line="240" w:lineRule="auto"/>
        <w:jc w:val="center"/>
        <w:rPr>
          <w:iCs/>
          <w:color w:val="943634"/>
          <w:sz w:val="22"/>
        </w:rPr>
      </w:pPr>
    </w:p>
    <w:p w14:paraId="054B91D7" w14:textId="39D88756" w:rsidR="00CB57D8" w:rsidRDefault="00CB57D8" w:rsidP="00E70701">
      <w:pPr>
        <w:spacing w:before="0" w:after="0" w:line="240" w:lineRule="auto"/>
        <w:jc w:val="center"/>
        <w:rPr>
          <w:iCs/>
          <w:color w:val="943634"/>
          <w:sz w:val="22"/>
        </w:rPr>
      </w:pPr>
    </w:p>
    <w:p w14:paraId="42CCB9FF" w14:textId="718572DC" w:rsidR="00CB57D8" w:rsidRDefault="00CB57D8" w:rsidP="00E70701">
      <w:pPr>
        <w:spacing w:before="0" w:after="0" w:line="240" w:lineRule="auto"/>
        <w:jc w:val="center"/>
        <w:rPr>
          <w:iCs/>
          <w:color w:val="943634"/>
          <w:sz w:val="22"/>
        </w:rPr>
      </w:pPr>
    </w:p>
    <w:p w14:paraId="279457A3" w14:textId="2F5172A9" w:rsidR="00CB57D8" w:rsidRDefault="00CB57D8" w:rsidP="00E70701">
      <w:pPr>
        <w:spacing w:before="0" w:after="0" w:line="240" w:lineRule="auto"/>
        <w:jc w:val="center"/>
        <w:rPr>
          <w:iCs/>
          <w:color w:val="943634"/>
          <w:sz w:val="22"/>
        </w:rPr>
      </w:pPr>
    </w:p>
    <w:p w14:paraId="62A88A32" w14:textId="4EF05EF0" w:rsidR="00CB57D8" w:rsidRDefault="00CB57D8" w:rsidP="00E70701">
      <w:pPr>
        <w:spacing w:before="0" w:after="0" w:line="240" w:lineRule="auto"/>
        <w:jc w:val="center"/>
        <w:rPr>
          <w:iCs/>
          <w:color w:val="943634"/>
          <w:sz w:val="22"/>
        </w:rPr>
      </w:pPr>
    </w:p>
    <w:p w14:paraId="7676EEEE" w14:textId="246E13FA" w:rsidR="00CB57D8" w:rsidRDefault="00CB57D8" w:rsidP="00E70701">
      <w:pPr>
        <w:spacing w:before="0" w:after="0" w:line="240" w:lineRule="auto"/>
        <w:jc w:val="center"/>
        <w:rPr>
          <w:iCs/>
          <w:color w:val="943634"/>
          <w:sz w:val="22"/>
        </w:rPr>
      </w:pPr>
    </w:p>
    <w:p w14:paraId="2E0112DF" w14:textId="6A1E485C" w:rsidR="00CB57D8" w:rsidRDefault="00CB57D8" w:rsidP="00E70701">
      <w:pPr>
        <w:spacing w:before="0" w:after="0" w:line="240" w:lineRule="auto"/>
        <w:jc w:val="center"/>
        <w:rPr>
          <w:iCs/>
          <w:color w:val="943634"/>
          <w:sz w:val="22"/>
        </w:rPr>
      </w:pPr>
    </w:p>
    <w:p w14:paraId="26CAD29B" w14:textId="0DFD0C51" w:rsidR="00CB57D8" w:rsidRDefault="00CB57D8" w:rsidP="00E70701">
      <w:pPr>
        <w:spacing w:before="0" w:after="0" w:line="240" w:lineRule="auto"/>
        <w:jc w:val="center"/>
        <w:rPr>
          <w:iCs/>
          <w:color w:val="943634"/>
          <w:sz w:val="22"/>
        </w:rPr>
      </w:pPr>
    </w:p>
    <w:p w14:paraId="3FCE446F" w14:textId="079F4611" w:rsidR="00CB57D8" w:rsidRDefault="00CB57D8" w:rsidP="00E70701">
      <w:pPr>
        <w:spacing w:before="0" w:after="0" w:line="240" w:lineRule="auto"/>
        <w:jc w:val="center"/>
        <w:rPr>
          <w:iCs/>
          <w:color w:val="943634"/>
          <w:sz w:val="22"/>
        </w:rPr>
      </w:pPr>
    </w:p>
    <w:p w14:paraId="044FA81A" w14:textId="2B8890AD" w:rsidR="00CB57D8" w:rsidRDefault="00CB57D8" w:rsidP="00E70701">
      <w:pPr>
        <w:spacing w:before="0" w:after="0" w:line="240" w:lineRule="auto"/>
        <w:jc w:val="center"/>
        <w:rPr>
          <w:iCs/>
          <w:color w:val="943634"/>
          <w:sz w:val="22"/>
        </w:rPr>
      </w:pPr>
    </w:p>
    <w:p w14:paraId="3123054E" w14:textId="0A1E8B8F" w:rsidR="00CB57D8" w:rsidRDefault="00CB57D8" w:rsidP="00E70701">
      <w:pPr>
        <w:spacing w:before="0" w:after="0" w:line="240" w:lineRule="auto"/>
        <w:jc w:val="center"/>
        <w:rPr>
          <w:iCs/>
          <w:color w:val="943634"/>
          <w:sz w:val="22"/>
        </w:rPr>
      </w:pPr>
    </w:p>
    <w:p w14:paraId="50DC97F5" w14:textId="41B4139A" w:rsidR="00CB57D8" w:rsidRDefault="00CB57D8" w:rsidP="00E70701">
      <w:pPr>
        <w:spacing w:before="0" w:after="0" w:line="240" w:lineRule="auto"/>
        <w:jc w:val="center"/>
        <w:rPr>
          <w:iCs/>
          <w:color w:val="943634"/>
          <w:sz w:val="22"/>
        </w:rPr>
      </w:pPr>
    </w:p>
    <w:p w14:paraId="3460DF5A" w14:textId="72D49DA6" w:rsidR="00CB57D8" w:rsidRDefault="00CB57D8" w:rsidP="00E70701">
      <w:pPr>
        <w:spacing w:before="0" w:after="0" w:line="240" w:lineRule="auto"/>
        <w:jc w:val="center"/>
        <w:rPr>
          <w:iCs/>
          <w:color w:val="943634"/>
          <w:sz w:val="22"/>
        </w:rPr>
      </w:pPr>
    </w:p>
    <w:p w14:paraId="61B0E8FC" w14:textId="1891F5E6" w:rsidR="00CB57D8" w:rsidRDefault="00CB57D8" w:rsidP="00E70701">
      <w:pPr>
        <w:spacing w:before="0" w:after="0" w:line="240" w:lineRule="auto"/>
        <w:jc w:val="center"/>
        <w:rPr>
          <w:iCs/>
          <w:color w:val="943634"/>
          <w:sz w:val="22"/>
        </w:rPr>
      </w:pPr>
    </w:p>
    <w:p w14:paraId="32933BB1" w14:textId="5D2E4BB3" w:rsidR="00CB57D8" w:rsidRDefault="00CB57D8" w:rsidP="00E70701">
      <w:pPr>
        <w:spacing w:before="0" w:after="0" w:line="240" w:lineRule="auto"/>
        <w:jc w:val="center"/>
        <w:rPr>
          <w:iCs/>
          <w:color w:val="943634"/>
          <w:sz w:val="22"/>
        </w:rPr>
      </w:pPr>
    </w:p>
    <w:p w14:paraId="541AF382" w14:textId="3DD8CA16" w:rsidR="00CB57D8" w:rsidRDefault="00CB57D8" w:rsidP="00E70701">
      <w:pPr>
        <w:spacing w:before="0" w:after="0" w:line="240" w:lineRule="auto"/>
        <w:jc w:val="center"/>
        <w:rPr>
          <w:iCs/>
          <w:color w:val="943634"/>
          <w:sz w:val="22"/>
        </w:rPr>
      </w:pPr>
    </w:p>
    <w:p w14:paraId="40CD9060" w14:textId="4743D896" w:rsidR="00CB57D8" w:rsidRDefault="00CB57D8" w:rsidP="00E70701">
      <w:pPr>
        <w:spacing w:before="0" w:after="0" w:line="240" w:lineRule="auto"/>
        <w:jc w:val="center"/>
        <w:rPr>
          <w:iCs/>
          <w:color w:val="943634"/>
          <w:sz w:val="22"/>
        </w:rPr>
      </w:pPr>
    </w:p>
    <w:p w14:paraId="10D8D327" w14:textId="5CA90E14" w:rsidR="00CB57D8" w:rsidRDefault="00CB57D8" w:rsidP="00E70701">
      <w:pPr>
        <w:spacing w:before="0" w:after="0" w:line="240" w:lineRule="auto"/>
        <w:jc w:val="center"/>
        <w:rPr>
          <w:iCs/>
          <w:color w:val="943634"/>
          <w:sz w:val="22"/>
        </w:rPr>
      </w:pPr>
    </w:p>
    <w:p w14:paraId="5C8E019C" w14:textId="53F3324B" w:rsidR="00CB57D8" w:rsidRDefault="00CB57D8" w:rsidP="00E70701">
      <w:pPr>
        <w:spacing w:before="0" w:after="0" w:line="240" w:lineRule="auto"/>
        <w:jc w:val="center"/>
        <w:rPr>
          <w:iCs/>
          <w:color w:val="943634"/>
          <w:sz w:val="22"/>
        </w:rPr>
      </w:pPr>
    </w:p>
    <w:tbl>
      <w:tblPr>
        <w:tblW w:w="10710" w:type="dxa"/>
        <w:tblInd w:w="-162" w:type="dxa"/>
        <w:tblLayout w:type="fixed"/>
        <w:tblLook w:val="04A0" w:firstRow="1" w:lastRow="0" w:firstColumn="1" w:lastColumn="0" w:noHBand="0" w:noVBand="1"/>
      </w:tblPr>
      <w:tblGrid>
        <w:gridCol w:w="9090"/>
        <w:gridCol w:w="1620"/>
      </w:tblGrid>
      <w:tr w:rsidR="00CB57D8" w14:paraId="6AE2CF98" w14:textId="77777777" w:rsidTr="00CB57D8">
        <w:trPr>
          <w:trHeight w:val="509"/>
        </w:trPr>
        <w:tc>
          <w:tcPr>
            <w:tcW w:w="9090" w:type="dxa"/>
            <w:hideMark/>
          </w:tcPr>
          <w:p w14:paraId="6AC36EDA" w14:textId="17225769" w:rsidR="00CB57D8" w:rsidRDefault="00CB57D8" w:rsidP="00CB57D8">
            <w:pPr>
              <w:pStyle w:val="Heading1"/>
              <w:numPr>
                <w:ilvl w:val="0"/>
                <w:numId w:val="3"/>
              </w:numPr>
            </w:pPr>
            <w:bookmarkStart w:id="34" w:name="_Toc15474507"/>
            <w:bookmarkStart w:id="35" w:name="_Toc15547486"/>
            <w:r>
              <w:t>Redundancy</w:t>
            </w:r>
            <w:bookmarkEnd w:id="34"/>
            <w:bookmarkEnd w:id="35"/>
          </w:p>
        </w:tc>
        <w:tc>
          <w:tcPr>
            <w:tcW w:w="1620" w:type="dxa"/>
          </w:tcPr>
          <w:p w14:paraId="66808107" w14:textId="77777777" w:rsidR="00CB57D8" w:rsidRDefault="00CB57D8">
            <w:pPr>
              <w:pStyle w:val="NoSpacing"/>
              <w:rPr>
                <w:color w:val="7E0000"/>
                <w:sz w:val="22"/>
                <w:lang w:val="en-IN"/>
              </w:rPr>
            </w:pPr>
          </w:p>
        </w:tc>
      </w:tr>
    </w:tbl>
    <w:p w14:paraId="1A42E332" w14:textId="77777777" w:rsidR="00CB57D8" w:rsidRDefault="00CB57D8" w:rsidP="00CB57D8">
      <w:pPr>
        <w:pStyle w:val="NormalWeb"/>
        <w:shd w:val="clear" w:color="auto" w:fill="FFFFFF"/>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Customers can choose to install a Redundant eMAM Server to be used as Failover or DR in case of a failure of Primary eMAM Server. </w:t>
      </w:r>
    </w:p>
    <w:p w14:paraId="1312BB13" w14:textId="77777777" w:rsidR="00CB57D8" w:rsidRDefault="00CB57D8" w:rsidP="00CB57D8">
      <w:pPr>
        <w:pStyle w:val="NormalWeb"/>
        <w:shd w:val="clear" w:color="auto" w:fill="FFFFFF"/>
        <w:spacing w:before="0" w:beforeAutospacing="0" w:after="0" w:afterAutospacing="0"/>
        <w:rPr>
          <w:rFonts w:ascii="Trebuchet MS" w:hAnsi="Trebuchet MS"/>
          <w:color w:val="000000"/>
          <w:sz w:val="20"/>
          <w:szCs w:val="20"/>
        </w:rPr>
      </w:pPr>
    </w:p>
    <w:p w14:paraId="509F8D6F" w14:textId="77777777" w:rsidR="00CB57D8" w:rsidRDefault="00CB57D8" w:rsidP="00CB57D8">
      <w:pPr>
        <w:pStyle w:val="NormalWeb"/>
        <w:shd w:val="clear" w:color="auto" w:fill="FFFFFF"/>
        <w:spacing w:before="0" w:beforeAutospacing="0" w:after="0" w:afterAutospacing="0"/>
        <w:rPr>
          <w:rFonts w:ascii="Trebuchet MS" w:hAnsi="Trebuchet MS"/>
          <w:color w:val="000000"/>
          <w:sz w:val="20"/>
          <w:szCs w:val="20"/>
        </w:rPr>
      </w:pPr>
      <w:r>
        <w:rPr>
          <w:rFonts w:ascii="Trebuchet MS" w:hAnsi="Trebuchet MS"/>
          <w:color w:val="000000"/>
          <w:sz w:val="20"/>
          <w:szCs w:val="20"/>
        </w:rPr>
        <w:t xml:space="preserve">To enable redundant eMAM Servers in Vault, Publish &amp; Workgroup installations, each eMAM server replica is created with the same set of eMAM components, other applications, computing power, storage, and other operational parameters. </w:t>
      </w:r>
    </w:p>
    <w:p w14:paraId="1401CABF" w14:textId="77777777" w:rsidR="00CB57D8" w:rsidRDefault="00CB57D8" w:rsidP="00CB57D8">
      <w:pPr>
        <w:pStyle w:val="NormalWeb"/>
        <w:shd w:val="clear" w:color="auto" w:fill="FFFFFF"/>
        <w:spacing w:before="0" w:beforeAutospacing="0" w:after="0" w:afterAutospacing="0"/>
        <w:rPr>
          <w:rFonts w:ascii="Trebuchet MS" w:hAnsi="Trebuchet MS"/>
          <w:color w:val="000000"/>
          <w:sz w:val="20"/>
          <w:szCs w:val="20"/>
        </w:rPr>
      </w:pPr>
    </w:p>
    <w:p w14:paraId="23CBB8B0" w14:textId="77777777" w:rsidR="00CB57D8" w:rsidRDefault="00CB57D8" w:rsidP="00CB57D8">
      <w:pPr>
        <w:pStyle w:val="NormalWeb"/>
        <w:shd w:val="clear" w:color="auto" w:fill="FFFFFF"/>
        <w:spacing w:before="0" w:beforeAutospacing="0" w:after="0" w:afterAutospacing="0"/>
        <w:rPr>
          <w:rFonts w:ascii="Trebuchet MS" w:hAnsi="Trebuchet MS"/>
          <w:i/>
          <w:color w:val="212121"/>
          <w:sz w:val="20"/>
          <w:szCs w:val="20"/>
        </w:rPr>
      </w:pPr>
      <w:r>
        <w:rPr>
          <w:rFonts w:ascii="Trebuchet MS" w:hAnsi="Trebuchet MS"/>
          <w:i/>
          <w:color w:val="000000"/>
          <w:sz w:val="20"/>
          <w:szCs w:val="20"/>
        </w:rPr>
        <w:t>* Another level of redundancy can be achieved with redundant power supplies, CPU, RAM, RAID storage, etc. in the same server.</w:t>
      </w:r>
    </w:p>
    <w:p w14:paraId="5978ED5C" w14:textId="77777777" w:rsidR="00CB57D8" w:rsidRDefault="00CB57D8" w:rsidP="00CB57D8">
      <w:pPr>
        <w:pStyle w:val="xmsoplaintext"/>
        <w:shd w:val="clear" w:color="auto" w:fill="FFFFFF"/>
        <w:rPr>
          <w:rFonts w:ascii="Trebuchet MS" w:hAnsi="Trebuchet MS"/>
          <w:i/>
          <w:color w:val="000000"/>
          <w:sz w:val="20"/>
          <w:szCs w:val="20"/>
        </w:rPr>
      </w:pPr>
      <w:r>
        <w:rPr>
          <w:rFonts w:ascii="Trebuchet MS" w:hAnsi="Trebuchet MS"/>
          <w:i/>
          <w:color w:val="000000"/>
          <w:sz w:val="20"/>
          <w:szCs w:val="20"/>
        </w:rPr>
        <w:t>* Data redundancy can be built into the storage system managed by eMAM.  eMAM can also support multiple separate storage systems with different copies of the content.</w:t>
      </w:r>
    </w:p>
    <w:p w14:paraId="0F36CFD2" w14:textId="77777777" w:rsidR="00CB57D8" w:rsidRDefault="00CB57D8" w:rsidP="00CB57D8">
      <w:pPr>
        <w:pStyle w:val="Heading3"/>
      </w:pPr>
    </w:p>
    <w:p w14:paraId="44CF6642" w14:textId="77777777" w:rsidR="00CB57D8" w:rsidRDefault="00CB57D8" w:rsidP="00CB57D8">
      <w:pPr>
        <w:pStyle w:val="Heading2"/>
      </w:pPr>
      <w:bookmarkStart w:id="36" w:name="_Toc15474508"/>
      <w:bookmarkStart w:id="37" w:name="_Toc15547487"/>
      <w:r>
        <w:rPr>
          <w:szCs w:val="32"/>
        </w:rPr>
        <w:t xml:space="preserve">7.1 </w:t>
      </w:r>
      <w:r>
        <w:t>Redundant eMAM Server for Failover and Disaster Recovery (DR)</w:t>
      </w:r>
      <w:bookmarkEnd w:id="36"/>
      <w:bookmarkEnd w:id="37"/>
    </w:p>
    <w:p w14:paraId="6392C9F1" w14:textId="77777777" w:rsidR="00CB57D8" w:rsidRDefault="00CB57D8" w:rsidP="00CB57D8">
      <w:pPr>
        <w:pStyle w:val="xmsoplaintext"/>
        <w:shd w:val="clear" w:color="auto" w:fill="FFFFFF"/>
        <w:spacing w:before="0" w:beforeAutospacing="0" w:after="0" w:afterAutospacing="0"/>
        <w:rPr>
          <w:rFonts w:ascii="Trebuchet MS" w:hAnsi="Trebuchet MS"/>
          <w:color w:val="212121"/>
          <w:sz w:val="22"/>
          <w:szCs w:val="22"/>
        </w:rPr>
      </w:pPr>
    </w:p>
    <w:p w14:paraId="115A05D5" w14:textId="77777777" w:rsidR="00CB57D8" w:rsidRDefault="00CB57D8" w:rsidP="00CB57D8">
      <w:pPr>
        <w:pStyle w:val="xmsoplaintext"/>
        <w:shd w:val="clear" w:color="auto" w:fill="FFFFFF"/>
        <w:spacing w:before="0" w:beforeAutospacing="0" w:after="0" w:afterAutospacing="0"/>
        <w:rPr>
          <w:rFonts w:ascii="Trebuchet MS" w:hAnsi="Trebuchet MS"/>
          <w:color w:val="000000"/>
          <w:sz w:val="22"/>
          <w:szCs w:val="22"/>
        </w:rPr>
      </w:pPr>
      <w:r>
        <w:rPr>
          <w:rFonts w:ascii="Trebuchet MS" w:hAnsi="Trebuchet MS"/>
          <w:color w:val="000000"/>
          <w:sz w:val="22"/>
          <w:szCs w:val="22"/>
        </w:rPr>
        <w:t xml:space="preserve">Redundant Systems can be configured in different ways, depending on customer’s requirement and workflow. Below are a couple of illustrations for DR &amp; Failover Setups </w:t>
      </w:r>
    </w:p>
    <w:p w14:paraId="459E89B4" w14:textId="77777777" w:rsidR="00CB57D8" w:rsidRDefault="00CB57D8" w:rsidP="00CB57D8">
      <w:pPr>
        <w:pStyle w:val="xmsoplaintext"/>
        <w:shd w:val="clear" w:color="auto" w:fill="FFFFFF"/>
        <w:spacing w:before="0" w:beforeAutospacing="0" w:after="0" w:afterAutospacing="0"/>
        <w:rPr>
          <w:rFonts w:ascii="Trebuchet MS" w:hAnsi="Trebuchet MS"/>
          <w:color w:val="000000"/>
          <w:sz w:val="22"/>
          <w:szCs w:val="22"/>
        </w:rPr>
      </w:pPr>
    </w:p>
    <w:p w14:paraId="6E15A99C" w14:textId="77777777" w:rsidR="00CB57D8" w:rsidRDefault="00CB57D8" w:rsidP="00CB57D8">
      <w:pPr>
        <w:pStyle w:val="xmsoplaintext"/>
        <w:shd w:val="clear" w:color="auto" w:fill="FFFFFF"/>
        <w:spacing w:before="0" w:beforeAutospacing="0" w:after="0" w:afterAutospacing="0"/>
        <w:rPr>
          <w:rFonts w:ascii="Trebuchet MS" w:hAnsi="Trebuchet MS"/>
          <w:color w:val="000000"/>
          <w:sz w:val="22"/>
          <w:szCs w:val="22"/>
        </w:rPr>
      </w:pPr>
      <w:r>
        <w:rPr>
          <w:rFonts w:ascii="Trebuchet MS" w:hAnsi="Trebuchet MS"/>
          <w:color w:val="000000"/>
          <w:sz w:val="22"/>
          <w:szCs w:val="22"/>
        </w:rPr>
        <w:t>Typically the DR setup may be located on a different site to ensure geographical diversity and recovery in case of Natural Calamities or Fire etc..</w:t>
      </w:r>
    </w:p>
    <w:p w14:paraId="5018C31A" w14:textId="77777777" w:rsidR="00CB57D8" w:rsidRDefault="00CB57D8" w:rsidP="00CB57D8"/>
    <w:p w14:paraId="610198FB" w14:textId="0194AAFC" w:rsidR="00CB57D8" w:rsidRDefault="00CB57D8" w:rsidP="00CB57D8">
      <w:pPr>
        <w:jc w:val="center"/>
      </w:pPr>
      <w:r>
        <w:rPr>
          <w:noProof/>
        </w:rPr>
        <w:drawing>
          <wp:inline distT="0" distB="0" distL="0" distR="0" wp14:anchorId="4A0222B3" wp14:editId="7123B2F1">
            <wp:extent cx="5634990" cy="2428875"/>
            <wp:effectExtent l="0" t="0" r="381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34990" cy="2428875"/>
                    </a:xfrm>
                    <a:prstGeom prst="rect">
                      <a:avLst/>
                    </a:prstGeom>
                    <a:noFill/>
                    <a:ln>
                      <a:noFill/>
                    </a:ln>
                  </pic:spPr>
                </pic:pic>
              </a:graphicData>
            </a:graphic>
          </wp:inline>
        </w:drawing>
      </w:r>
      <w:r>
        <w:br w:type="page"/>
      </w:r>
    </w:p>
    <w:p w14:paraId="1556BB8A" w14:textId="77777777" w:rsidR="00CB57D8" w:rsidRDefault="00CB57D8" w:rsidP="00CB57D8">
      <w:r>
        <w:t xml:space="preserve">In some other cases, customers may choose to build failover on same site, with or without replicating Transcoders &amp; Storage. </w:t>
      </w:r>
    </w:p>
    <w:p w14:paraId="3B655541" w14:textId="77777777" w:rsidR="00CB57D8" w:rsidRDefault="00CB57D8" w:rsidP="00CB57D8"/>
    <w:p w14:paraId="39847A54" w14:textId="2A425501" w:rsidR="00CB57D8" w:rsidRDefault="00CB57D8" w:rsidP="00CB57D8">
      <w:pPr>
        <w:jc w:val="center"/>
      </w:pPr>
      <w:r>
        <w:rPr>
          <w:noProof/>
        </w:rPr>
        <w:drawing>
          <wp:inline distT="0" distB="0" distL="0" distR="0" wp14:anchorId="4EFA134E" wp14:editId="7E62AAE0">
            <wp:extent cx="5634990" cy="2113280"/>
            <wp:effectExtent l="0" t="0" r="381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34990" cy="2113280"/>
                    </a:xfrm>
                    <a:prstGeom prst="rect">
                      <a:avLst/>
                    </a:prstGeom>
                    <a:noFill/>
                    <a:ln>
                      <a:noFill/>
                    </a:ln>
                  </pic:spPr>
                </pic:pic>
              </a:graphicData>
            </a:graphic>
          </wp:inline>
        </w:drawing>
      </w:r>
    </w:p>
    <w:p w14:paraId="2A55A895" w14:textId="77777777" w:rsidR="00CB57D8" w:rsidRDefault="00CB57D8" w:rsidP="00CB57D8">
      <w:pPr>
        <w:pStyle w:val="Heading3"/>
      </w:pPr>
    </w:p>
    <w:p w14:paraId="33311B38" w14:textId="77777777" w:rsidR="00CB57D8" w:rsidRDefault="00CB57D8" w:rsidP="00CB57D8">
      <w:r>
        <w:t>eMAM Database holds all necessary information to restore the entire system. Thus, in all cases it is suggested to schedule database replication to Redundant eMAM server. All Asset Information will be restored to the last replicated dB state in the event of failure.</w:t>
      </w:r>
    </w:p>
    <w:p w14:paraId="7DEE0AEE" w14:textId="77777777" w:rsidR="00CB57D8" w:rsidRDefault="00CB57D8" w:rsidP="00CB57D8">
      <w:r>
        <w:t>All media will be automatically linked to the Redundant Server or made available from Redundant Storage (if available) in case of Failover.</w:t>
      </w:r>
    </w:p>
    <w:p w14:paraId="302659A1" w14:textId="77777777" w:rsidR="00CB57D8" w:rsidRDefault="00CB57D8" w:rsidP="00CB57D8">
      <w:pPr>
        <w:pStyle w:val="Heading2"/>
      </w:pPr>
      <w:bookmarkStart w:id="38" w:name="_Toc15474509"/>
      <w:bookmarkStart w:id="39" w:name="_Toc15547488"/>
      <w:r>
        <w:t>7.2 Some basic requirement &amp; guidelines for failover system -</w:t>
      </w:r>
      <w:bookmarkEnd w:id="38"/>
      <w:bookmarkEnd w:id="39"/>
      <w:r>
        <w:t xml:space="preserve"> </w:t>
      </w:r>
    </w:p>
    <w:p w14:paraId="4A49310E" w14:textId="77777777" w:rsidR="00CB57D8" w:rsidRDefault="00CB57D8" w:rsidP="00CB57D8">
      <w:pPr>
        <w:pStyle w:val="xmsoplaintext"/>
        <w:shd w:val="clear" w:color="auto" w:fill="FFFFFF"/>
        <w:spacing w:before="0" w:beforeAutospacing="0" w:after="0" w:afterAutospacing="0"/>
        <w:rPr>
          <w:rFonts w:ascii="Trebuchet MS" w:hAnsi="Trebuchet MS"/>
          <w:color w:val="212121"/>
          <w:sz w:val="22"/>
          <w:szCs w:val="22"/>
        </w:rPr>
      </w:pPr>
      <w:r>
        <w:rPr>
          <w:rFonts w:ascii="Trebuchet MS" w:hAnsi="Trebuchet MS"/>
          <w:color w:val="000000"/>
          <w:sz w:val="22"/>
          <w:szCs w:val="22"/>
        </w:rPr>
        <w:t> </w:t>
      </w:r>
    </w:p>
    <w:p w14:paraId="74EBCF6F" w14:textId="77777777" w:rsidR="00CB57D8" w:rsidRDefault="00CB57D8" w:rsidP="00CB57D8">
      <w:pPr>
        <w:pStyle w:val="xmsoplaintext"/>
        <w:numPr>
          <w:ilvl w:val="0"/>
          <w:numId w:val="32"/>
        </w:numPr>
        <w:shd w:val="clear" w:color="auto" w:fill="FFFFFF"/>
        <w:spacing w:before="0" w:beforeAutospacing="0" w:after="0" w:afterAutospacing="0"/>
        <w:rPr>
          <w:rFonts w:ascii="Trebuchet MS" w:hAnsi="Trebuchet MS"/>
          <w:color w:val="000000"/>
          <w:sz w:val="20"/>
          <w:szCs w:val="20"/>
        </w:rPr>
      </w:pPr>
      <w:r>
        <w:rPr>
          <w:rFonts w:ascii="Trebuchet MS" w:hAnsi="Trebuchet MS"/>
          <w:color w:val="000000"/>
          <w:sz w:val="20"/>
          <w:szCs w:val="20"/>
        </w:rPr>
        <w:t>In addition to Primary eMAM Server, the Redundant eMAM server(s) may be installed in the same premises to be used as Failover or in a different location to be used as a DR system. The redundant eMAM server however may be installed with minimal server specifications (mentioned in the document below).</w:t>
      </w:r>
    </w:p>
    <w:p w14:paraId="1581BE01" w14:textId="77777777" w:rsidR="00CB57D8" w:rsidRDefault="00CB57D8" w:rsidP="00CB57D8">
      <w:pPr>
        <w:pStyle w:val="xmsoplaintext"/>
        <w:numPr>
          <w:ilvl w:val="0"/>
          <w:numId w:val="32"/>
        </w:numPr>
        <w:shd w:val="clear" w:color="auto" w:fill="FFFFFF"/>
        <w:spacing w:before="0" w:beforeAutospacing="0" w:after="0" w:afterAutospacing="0"/>
        <w:rPr>
          <w:rFonts w:ascii="Trebuchet MS" w:hAnsi="Trebuchet MS"/>
          <w:color w:val="212121"/>
          <w:sz w:val="20"/>
          <w:szCs w:val="20"/>
        </w:rPr>
      </w:pPr>
      <w:r>
        <w:rPr>
          <w:rFonts w:ascii="Trebuchet MS" w:hAnsi="Trebuchet MS"/>
          <w:color w:val="000000"/>
          <w:sz w:val="20"/>
          <w:szCs w:val="20"/>
        </w:rPr>
        <w:t xml:space="preserve">Each Site may have its own set of transcoders and redundant storage to ensure trouble free switching and business process continuity. Customers may choose from a variety of redundant / DR storage options like – LTO, Object Storage, NAS, ODA etc.. </w:t>
      </w:r>
    </w:p>
    <w:p w14:paraId="2D62D666" w14:textId="77777777" w:rsidR="00CB57D8" w:rsidRDefault="00CB57D8" w:rsidP="00CB57D8">
      <w:pPr>
        <w:pStyle w:val="xmsoplaintext"/>
        <w:numPr>
          <w:ilvl w:val="0"/>
          <w:numId w:val="32"/>
        </w:numPr>
        <w:shd w:val="clear" w:color="auto" w:fill="FFFFFF"/>
        <w:spacing w:before="0" w:beforeAutospacing="0" w:after="0" w:afterAutospacing="0"/>
        <w:rPr>
          <w:rFonts w:ascii="Trebuchet MS" w:hAnsi="Trebuchet MS"/>
          <w:color w:val="212121"/>
          <w:sz w:val="20"/>
          <w:szCs w:val="20"/>
        </w:rPr>
      </w:pPr>
      <w:r>
        <w:rPr>
          <w:rFonts w:ascii="Trebuchet MS" w:hAnsi="Trebuchet MS"/>
          <w:color w:val="000000"/>
          <w:sz w:val="20"/>
          <w:szCs w:val="20"/>
        </w:rPr>
        <w:t xml:space="preserve">Data can be replicated to selected Redundant Storage by setting up profiles and rules in eMAM Configuration. However, customers must ensure enough bandwidth and connectivity between two systems to ensure media replication. </w:t>
      </w:r>
    </w:p>
    <w:p w14:paraId="43C7DD13" w14:textId="77777777" w:rsidR="00CB57D8" w:rsidRDefault="00CB57D8" w:rsidP="00CB57D8">
      <w:pPr>
        <w:pStyle w:val="xmsoplaintext"/>
        <w:shd w:val="clear" w:color="auto" w:fill="FFFFFF"/>
        <w:spacing w:before="0" w:beforeAutospacing="0" w:after="0" w:afterAutospacing="0"/>
        <w:ind w:left="720" w:hanging="360"/>
        <w:rPr>
          <w:rFonts w:ascii="Trebuchet MS" w:hAnsi="Trebuchet MS"/>
          <w:color w:val="212121"/>
          <w:sz w:val="20"/>
          <w:szCs w:val="20"/>
        </w:rPr>
      </w:pPr>
      <w:r>
        <w:rPr>
          <w:rFonts w:ascii="Trebuchet MS" w:hAnsi="Trebuchet MS"/>
          <w:color w:val="000000"/>
          <w:sz w:val="20"/>
          <w:szCs w:val="20"/>
        </w:rPr>
        <w:t>2.     It is recommended to use domain names instead of IP for eMAM URL, Original, Proxy, Delivery, and archive configurations (Domain forwarding is much quicker than editing URLs in multiple configuration settings). If Domain Names are not setup, customer IT team will have to reconfigure URL’s or IP addresses for clients to point to Redundant eMAM Server.</w:t>
      </w:r>
    </w:p>
    <w:p w14:paraId="6578E975" w14:textId="77777777" w:rsidR="00CB57D8" w:rsidRDefault="00CB57D8" w:rsidP="00CB57D8">
      <w:pPr>
        <w:pStyle w:val="xmsoplaintext"/>
        <w:shd w:val="clear" w:color="auto" w:fill="FFFFFF"/>
        <w:spacing w:before="0" w:beforeAutospacing="0" w:after="0" w:afterAutospacing="0"/>
        <w:ind w:left="720" w:hanging="360"/>
        <w:rPr>
          <w:rFonts w:ascii="Trebuchet MS" w:hAnsi="Trebuchet MS"/>
          <w:color w:val="212121"/>
          <w:sz w:val="20"/>
          <w:szCs w:val="20"/>
        </w:rPr>
      </w:pPr>
      <w:r>
        <w:rPr>
          <w:rFonts w:ascii="Trebuchet MS" w:hAnsi="Trebuchet MS"/>
          <w:color w:val="000000"/>
          <w:sz w:val="20"/>
          <w:szCs w:val="20"/>
        </w:rPr>
        <w:t xml:space="preserve">3.     Customer should work with the archive middleware companies to make the DR plans for the archive. </w:t>
      </w:r>
    </w:p>
    <w:p w14:paraId="6AA11940" w14:textId="77777777" w:rsidR="00CB57D8" w:rsidRDefault="00CB57D8" w:rsidP="00CB57D8">
      <w:pPr>
        <w:pStyle w:val="xmsoplaintext"/>
        <w:shd w:val="clear" w:color="auto" w:fill="FFFFFF"/>
        <w:spacing w:before="0" w:beforeAutospacing="0" w:after="0" w:afterAutospacing="0"/>
        <w:ind w:left="720" w:hanging="360"/>
        <w:rPr>
          <w:rFonts w:ascii="Trebuchet MS" w:hAnsi="Trebuchet MS"/>
          <w:color w:val="212121"/>
          <w:sz w:val="20"/>
          <w:szCs w:val="20"/>
        </w:rPr>
      </w:pPr>
      <w:r>
        <w:rPr>
          <w:rFonts w:ascii="Trebuchet MS" w:hAnsi="Trebuchet MS"/>
          <w:color w:val="000000"/>
          <w:sz w:val="20"/>
          <w:szCs w:val="20"/>
        </w:rPr>
        <w:t>4.     Server, Network, Storage and Archive may setup in both locations or in Cloud with accessibility from both locations.</w:t>
      </w:r>
    </w:p>
    <w:p w14:paraId="41528DBB" w14:textId="77777777" w:rsidR="00CB57D8" w:rsidRDefault="00CB57D8" w:rsidP="00CB57D8">
      <w:pPr>
        <w:autoSpaceDE w:val="0"/>
        <w:autoSpaceDN w:val="0"/>
        <w:adjustRightInd w:val="0"/>
        <w:spacing w:after="0" w:line="288" w:lineRule="auto"/>
        <w:rPr>
          <w:rFonts w:cs="Arial"/>
          <w:color w:val="000000"/>
        </w:rPr>
      </w:pPr>
    </w:p>
    <w:p w14:paraId="171424D7" w14:textId="77777777" w:rsidR="00CB57D8" w:rsidRDefault="00CB57D8" w:rsidP="00CB57D8">
      <w:pPr>
        <w:autoSpaceDE w:val="0"/>
        <w:autoSpaceDN w:val="0"/>
        <w:adjustRightInd w:val="0"/>
        <w:spacing w:after="0" w:line="288" w:lineRule="auto"/>
        <w:rPr>
          <w:rFonts w:cs="Arial"/>
          <w:color w:val="000000"/>
        </w:rPr>
      </w:pPr>
    </w:p>
    <w:p w14:paraId="7AD600C7" w14:textId="77777777" w:rsidR="00CB57D8" w:rsidRDefault="00CB57D8" w:rsidP="00CB57D8">
      <w:pPr>
        <w:autoSpaceDE w:val="0"/>
        <w:autoSpaceDN w:val="0"/>
        <w:adjustRightInd w:val="0"/>
        <w:spacing w:after="0" w:line="288" w:lineRule="auto"/>
        <w:rPr>
          <w:rFonts w:cs="Arial"/>
          <w:color w:val="000000"/>
        </w:rPr>
      </w:pPr>
    </w:p>
    <w:p w14:paraId="7EE8C6BA" w14:textId="77777777" w:rsidR="00CB57D8" w:rsidRDefault="00CB57D8" w:rsidP="00CB57D8">
      <w:pPr>
        <w:autoSpaceDE w:val="0"/>
        <w:autoSpaceDN w:val="0"/>
        <w:adjustRightInd w:val="0"/>
        <w:spacing w:after="0" w:line="288" w:lineRule="auto"/>
        <w:rPr>
          <w:rFonts w:cs="Arial"/>
          <w:color w:val="000000"/>
        </w:rPr>
      </w:pPr>
    </w:p>
    <w:p w14:paraId="431CD843" w14:textId="77777777" w:rsidR="00CB57D8" w:rsidRDefault="00CB57D8" w:rsidP="00CB57D8">
      <w:pPr>
        <w:autoSpaceDE w:val="0"/>
        <w:autoSpaceDN w:val="0"/>
        <w:adjustRightInd w:val="0"/>
        <w:spacing w:after="0" w:line="288" w:lineRule="auto"/>
        <w:rPr>
          <w:rFonts w:cs="Arial"/>
          <w:color w:val="000000"/>
        </w:rPr>
      </w:pPr>
    </w:p>
    <w:p w14:paraId="44A16492" w14:textId="77777777" w:rsidR="00CB57D8" w:rsidRDefault="00CB57D8" w:rsidP="00CB57D8">
      <w:pPr>
        <w:pStyle w:val="Heading2"/>
      </w:pPr>
      <w:bookmarkStart w:id="40" w:name="_Toc15474510"/>
      <w:bookmarkStart w:id="41" w:name="_Toc15547489"/>
      <w:r>
        <w:t>7.3 eMAM Redundant Server License</w:t>
      </w:r>
      <w:bookmarkEnd w:id="40"/>
      <w:bookmarkEnd w:id="41"/>
      <w:r>
        <w:t xml:space="preserve"> </w:t>
      </w:r>
    </w:p>
    <w:p w14:paraId="7E9C13E5" w14:textId="77777777" w:rsidR="00CB57D8" w:rsidRDefault="00CB57D8" w:rsidP="00CB57D8">
      <w:pPr>
        <w:pStyle w:val="xmsoplaintext"/>
        <w:shd w:val="clear" w:color="auto" w:fill="FFFFFF"/>
        <w:spacing w:before="0" w:beforeAutospacing="0" w:after="0" w:afterAutospacing="0"/>
        <w:rPr>
          <w:rFonts w:ascii="Trebuchet MS" w:hAnsi="Trebuchet MS"/>
          <w:color w:val="212121"/>
          <w:sz w:val="22"/>
          <w:szCs w:val="22"/>
        </w:rPr>
      </w:pPr>
      <w:r>
        <w:rPr>
          <w:rFonts w:ascii="Trebuchet MS" w:hAnsi="Trebuchet MS"/>
          <w:color w:val="000000"/>
          <w:sz w:val="22"/>
          <w:szCs w:val="22"/>
        </w:rPr>
        <w:t> </w:t>
      </w:r>
    </w:p>
    <w:p w14:paraId="44B436BF" w14:textId="77777777" w:rsidR="00CB57D8" w:rsidRDefault="00CB57D8" w:rsidP="00CB57D8">
      <w:pPr>
        <w:pStyle w:val="xmsoplaintext"/>
        <w:shd w:val="clear" w:color="auto" w:fill="FFFFFF"/>
        <w:spacing w:before="0" w:beforeAutospacing="0" w:after="0" w:afterAutospacing="0"/>
        <w:rPr>
          <w:rFonts w:ascii="Trebuchet MS" w:hAnsi="Trebuchet MS"/>
          <w:color w:val="000000"/>
          <w:sz w:val="22"/>
          <w:szCs w:val="22"/>
        </w:rPr>
      </w:pPr>
      <w:r>
        <w:rPr>
          <w:rFonts w:ascii="Trebuchet MS" w:hAnsi="Trebuchet MS"/>
          <w:color w:val="212121"/>
          <w:sz w:val="22"/>
          <w:szCs w:val="22"/>
        </w:rPr>
        <w:t xml:space="preserve">For customers running eMAM Vault, Publish &amp; Workgroup a back-up set of licenses is available at special price, please contact your Sales Representative for details. </w:t>
      </w:r>
      <w:hyperlink r:id="rId50" w:history="1">
        <w:r>
          <w:rPr>
            <w:rStyle w:val="Hyperlink"/>
            <w:rFonts w:eastAsiaTheme="majorEastAsia"/>
            <w:sz w:val="22"/>
            <w:szCs w:val="22"/>
          </w:rPr>
          <w:t>emamsales@empressmam.com</w:t>
        </w:r>
      </w:hyperlink>
      <w:r>
        <w:rPr>
          <w:rFonts w:ascii="Trebuchet MS" w:hAnsi="Trebuchet MS"/>
          <w:color w:val="212121"/>
          <w:sz w:val="22"/>
          <w:szCs w:val="22"/>
        </w:rPr>
        <w:t xml:space="preserve"> , +1.888.808.3856</w:t>
      </w:r>
    </w:p>
    <w:p w14:paraId="50A50F48" w14:textId="77777777" w:rsidR="00CB57D8" w:rsidRDefault="00CB57D8" w:rsidP="00CB57D8">
      <w:pPr>
        <w:pStyle w:val="ListLevel1"/>
        <w:ind w:left="0" w:firstLine="0"/>
      </w:pPr>
    </w:p>
    <w:p w14:paraId="67482B73" w14:textId="77777777" w:rsidR="00CB57D8" w:rsidRDefault="00CB57D8" w:rsidP="00CB57D8">
      <w:pPr>
        <w:pStyle w:val="ListLevel1"/>
        <w:ind w:left="0" w:firstLine="0"/>
        <w:rPr>
          <w:b/>
          <w:bCs/>
          <w:i/>
          <w:iCs/>
          <w:sz w:val="24"/>
          <w:szCs w:val="24"/>
        </w:rPr>
      </w:pPr>
      <w:r>
        <w:rPr>
          <w:b/>
          <w:bCs/>
          <w:i/>
          <w:iCs/>
          <w:sz w:val="24"/>
          <w:szCs w:val="24"/>
        </w:rPr>
        <w:t xml:space="preserve">Please note – </w:t>
      </w:r>
    </w:p>
    <w:p w14:paraId="56B7C300" w14:textId="77777777" w:rsidR="00CB57D8" w:rsidRDefault="00CB57D8" w:rsidP="00CB57D8">
      <w:pPr>
        <w:pStyle w:val="xmsoplaintext"/>
        <w:shd w:val="clear" w:color="auto" w:fill="FFFFFF"/>
        <w:spacing w:before="0" w:beforeAutospacing="0" w:after="0" w:afterAutospacing="0"/>
        <w:rPr>
          <w:rFonts w:ascii="Trebuchet MS" w:hAnsi="Trebuchet MS"/>
          <w:i/>
          <w:color w:val="000000"/>
          <w:sz w:val="22"/>
          <w:szCs w:val="22"/>
        </w:rPr>
      </w:pPr>
    </w:p>
    <w:p w14:paraId="62C0CA3D" w14:textId="77777777" w:rsidR="00CB57D8" w:rsidRDefault="00CB57D8" w:rsidP="00CB57D8">
      <w:pPr>
        <w:pStyle w:val="xmsoplaintext"/>
        <w:shd w:val="clear" w:color="auto" w:fill="FFFFFF"/>
        <w:spacing w:before="0" w:beforeAutospacing="0" w:after="0" w:afterAutospacing="0"/>
        <w:rPr>
          <w:rFonts w:ascii="Trebuchet MS" w:hAnsi="Trebuchet MS"/>
          <w:i/>
          <w:color w:val="212121"/>
          <w:sz w:val="20"/>
          <w:szCs w:val="20"/>
        </w:rPr>
      </w:pPr>
      <w:r>
        <w:rPr>
          <w:rFonts w:ascii="Trebuchet MS" w:hAnsi="Trebuchet MS"/>
          <w:i/>
          <w:color w:val="000000"/>
          <w:sz w:val="20"/>
          <w:szCs w:val="20"/>
        </w:rPr>
        <w:t>Mirroring of the database / servers and assets from primary location to DR location is outside of the eMAM configurations, dependent on third party tools. Archive Middleware can make duplicate copy of tapes and send those to a DR location. Replication can be configured in</w:t>
      </w:r>
      <w:r>
        <w:rPr>
          <w:rFonts w:ascii="Trebuchet MS" w:hAnsi="Trebuchet MS"/>
          <w:i/>
          <w:color w:val="212121"/>
          <w:sz w:val="20"/>
          <w:szCs w:val="20"/>
        </w:rPr>
        <w:t xml:space="preserve"> </w:t>
      </w:r>
      <w:r>
        <w:rPr>
          <w:rFonts w:ascii="Trebuchet MS" w:hAnsi="Trebuchet MS"/>
          <w:i/>
          <w:color w:val="000000"/>
          <w:sz w:val="20"/>
          <w:szCs w:val="20"/>
        </w:rPr>
        <w:t>SQL server to mirror the database.</w:t>
      </w:r>
    </w:p>
    <w:p w14:paraId="191B6DF0" w14:textId="77777777" w:rsidR="00CB57D8" w:rsidRDefault="00CB57D8" w:rsidP="00CB57D8">
      <w:pPr>
        <w:pStyle w:val="xmsoplaintext"/>
        <w:shd w:val="clear" w:color="auto" w:fill="FFFFFF"/>
        <w:spacing w:before="0" w:beforeAutospacing="0" w:after="0" w:afterAutospacing="0"/>
        <w:rPr>
          <w:rFonts w:ascii="Trebuchet MS" w:hAnsi="Trebuchet MS"/>
          <w:i/>
          <w:color w:val="212121"/>
          <w:sz w:val="20"/>
          <w:szCs w:val="20"/>
        </w:rPr>
      </w:pPr>
      <w:r>
        <w:rPr>
          <w:rFonts w:ascii="Trebuchet MS" w:hAnsi="Trebuchet MS"/>
          <w:i/>
          <w:color w:val="000000"/>
          <w:sz w:val="20"/>
          <w:szCs w:val="20"/>
        </w:rPr>
        <w:t> </w:t>
      </w:r>
    </w:p>
    <w:p w14:paraId="4C55599E" w14:textId="77777777" w:rsidR="00CB57D8" w:rsidRDefault="00CB57D8" w:rsidP="00CB57D8">
      <w:pPr>
        <w:pStyle w:val="xmsoplaintext"/>
        <w:shd w:val="clear" w:color="auto" w:fill="FFFFFF"/>
        <w:spacing w:before="0" w:beforeAutospacing="0" w:after="0" w:afterAutospacing="0"/>
        <w:rPr>
          <w:rFonts w:ascii="Trebuchet MS" w:hAnsi="Trebuchet MS"/>
          <w:i/>
          <w:color w:val="212121"/>
          <w:sz w:val="20"/>
          <w:szCs w:val="20"/>
        </w:rPr>
      </w:pPr>
      <w:r>
        <w:rPr>
          <w:rFonts w:ascii="Trebuchet MS" w:hAnsi="Trebuchet MS"/>
          <w:i/>
          <w:color w:val="000000"/>
          <w:sz w:val="20"/>
          <w:szCs w:val="20"/>
        </w:rPr>
        <w:t>A major part of the DR configuration is from the networking side:  pointing the domain names to appropriate servers/IP addresses.   In some cases, the eMAM professional services team has to run a script to change the asset status to support the restore operations of the assets from archive to the newly provisioned storage.</w:t>
      </w:r>
    </w:p>
    <w:p w14:paraId="015BDC8B" w14:textId="77777777" w:rsidR="00CB57D8" w:rsidRDefault="00CB57D8" w:rsidP="00CB57D8">
      <w:pPr>
        <w:rPr>
          <w:rFonts w:eastAsia="Times New Roman" w:cs="Times New Roman"/>
          <w:b/>
          <w:bCs/>
          <w:color w:val="7E0000"/>
          <w:szCs w:val="20"/>
          <w:u w:val="single"/>
        </w:rPr>
      </w:pPr>
    </w:p>
    <w:p w14:paraId="3C286151" w14:textId="77777777" w:rsidR="00CB57D8" w:rsidRDefault="00CB57D8" w:rsidP="00CB57D8">
      <w:pPr>
        <w:pStyle w:val="Heading2"/>
      </w:pPr>
      <w:bookmarkStart w:id="42" w:name="_Toc15474511"/>
      <w:bookmarkStart w:id="43" w:name="_Toc15547490"/>
      <w:r>
        <w:t>7.4 Options for 3</w:t>
      </w:r>
      <w:r>
        <w:rPr>
          <w:vertAlign w:val="superscript"/>
        </w:rPr>
        <w:t>rd</w:t>
      </w:r>
      <w:r>
        <w:t xml:space="preserve"> Party Failover</w:t>
      </w:r>
      <w:bookmarkEnd w:id="42"/>
      <w:bookmarkEnd w:id="43"/>
      <w:r>
        <w:t xml:space="preserve"> </w:t>
      </w:r>
    </w:p>
    <w:p w14:paraId="742A2954" w14:textId="77777777" w:rsidR="00CB57D8" w:rsidRDefault="00CB57D8" w:rsidP="00CB57D8">
      <w:pPr>
        <w:pStyle w:val="xmsoplaintext"/>
        <w:shd w:val="clear" w:color="auto" w:fill="FFFFFF"/>
        <w:spacing w:before="0" w:beforeAutospacing="0" w:after="0" w:afterAutospacing="0"/>
        <w:rPr>
          <w:rFonts w:ascii="Trebuchet MS" w:hAnsi="Trebuchet MS"/>
          <w:color w:val="212121"/>
          <w:sz w:val="22"/>
          <w:szCs w:val="22"/>
        </w:rPr>
      </w:pPr>
      <w:r>
        <w:rPr>
          <w:rFonts w:ascii="Trebuchet MS" w:hAnsi="Trebuchet MS"/>
          <w:color w:val="000000"/>
          <w:sz w:val="22"/>
          <w:szCs w:val="22"/>
        </w:rPr>
        <w:t> </w:t>
      </w:r>
    </w:p>
    <w:p w14:paraId="10807D12" w14:textId="77777777" w:rsidR="00CB57D8" w:rsidRDefault="00CB57D8" w:rsidP="00CB57D8">
      <w:pPr>
        <w:pStyle w:val="ListParagraph"/>
        <w:numPr>
          <w:ilvl w:val="0"/>
          <w:numId w:val="33"/>
        </w:numPr>
        <w:spacing w:before="0" w:after="200"/>
        <w:jc w:val="left"/>
        <w:rPr>
          <w:rFonts w:eastAsia="Times New Roman" w:cs="Times New Roman"/>
          <w:b/>
          <w:bCs/>
          <w:color w:val="7E0000"/>
          <w:szCs w:val="20"/>
          <w:u w:val="single"/>
        </w:rPr>
      </w:pPr>
      <w:r>
        <w:rPr>
          <w:rFonts w:eastAsia="Times New Roman" w:cs="Times New Roman"/>
          <w:b/>
          <w:bCs/>
          <w:color w:val="7E0000"/>
          <w:szCs w:val="20"/>
          <w:u w:val="single"/>
        </w:rPr>
        <w:t>Microsoft Failover Clustering / Database Failover Clustering</w:t>
      </w:r>
    </w:p>
    <w:p w14:paraId="2C4AD144" w14:textId="77777777" w:rsidR="00CB57D8" w:rsidRDefault="00CB57D8" w:rsidP="00CB57D8">
      <w:pPr>
        <w:pStyle w:val="ListParagraph"/>
        <w:numPr>
          <w:ilvl w:val="1"/>
          <w:numId w:val="33"/>
        </w:numPr>
        <w:spacing w:before="0" w:after="200"/>
        <w:jc w:val="left"/>
        <w:rPr>
          <w:rFonts w:eastAsia="Times New Roman" w:cs="Times New Roman"/>
          <w:b/>
          <w:bCs/>
          <w:color w:val="7E0000"/>
          <w:szCs w:val="20"/>
          <w:u w:val="single"/>
        </w:rPr>
      </w:pPr>
      <w:r>
        <w:t xml:space="preserve">Server Failover: </w:t>
      </w:r>
      <w:hyperlink r:id="rId51" w:history="1">
        <w:r>
          <w:rPr>
            <w:rStyle w:val="Hyperlink"/>
          </w:rPr>
          <w:t>https://docs.microsoft.com/en-us/windows-server/failover-clustering/failover-clustering-overview</w:t>
        </w:r>
      </w:hyperlink>
    </w:p>
    <w:p w14:paraId="4D4ADA3F" w14:textId="77777777" w:rsidR="00CB57D8" w:rsidRDefault="00CB57D8" w:rsidP="00CB57D8">
      <w:pPr>
        <w:pStyle w:val="ListParagraph"/>
        <w:numPr>
          <w:ilvl w:val="1"/>
          <w:numId w:val="33"/>
        </w:numPr>
        <w:spacing w:before="0" w:after="200"/>
        <w:jc w:val="left"/>
        <w:rPr>
          <w:rFonts w:eastAsia="Times New Roman" w:cs="Times New Roman"/>
          <w:b/>
          <w:bCs/>
          <w:color w:val="7E0000"/>
          <w:szCs w:val="20"/>
          <w:u w:val="single"/>
        </w:rPr>
      </w:pPr>
      <w:r>
        <w:t xml:space="preserve">MSSQL Failover: </w:t>
      </w:r>
      <w:hyperlink r:id="rId52" w:history="1">
        <w:r>
          <w:rPr>
            <w:rStyle w:val="Hyperlink"/>
          </w:rPr>
          <w:t>https://docs.microsoft.com/en-us/sql/sql-server/failover-clusters/install/create-a-new-sql-server-failover-cluster-setup?view=sql-server-2017</w:t>
        </w:r>
      </w:hyperlink>
    </w:p>
    <w:p w14:paraId="4BA373BC" w14:textId="77777777" w:rsidR="00CB57D8" w:rsidRDefault="00CB57D8" w:rsidP="00CB57D8">
      <w:pPr>
        <w:pStyle w:val="ListParagraph"/>
        <w:numPr>
          <w:ilvl w:val="0"/>
          <w:numId w:val="33"/>
        </w:numPr>
        <w:spacing w:before="0" w:after="200"/>
        <w:jc w:val="left"/>
        <w:rPr>
          <w:rFonts w:eastAsia="Times New Roman" w:cs="Times New Roman"/>
          <w:b/>
          <w:bCs/>
          <w:color w:val="7E0000"/>
          <w:szCs w:val="20"/>
          <w:u w:val="single"/>
        </w:rPr>
      </w:pPr>
      <w:r>
        <w:rPr>
          <w:rFonts w:eastAsia="Times New Roman" w:cs="Times New Roman"/>
          <w:b/>
          <w:bCs/>
          <w:color w:val="7E0000"/>
          <w:szCs w:val="20"/>
          <w:u w:val="single"/>
        </w:rPr>
        <w:t>NEC Express Cluster</w:t>
      </w:r>
    </w:p>
    <w:p w14:paraId="589BCCC3" w14:textId="77777777" w:rsidR="00CB57D8" w:rsidRDefault="00CB57D8" w:rsidP="00CB57D8">
      <w:pPr>
        <w:pStyle w:val="ListParagraph"/>
        <w:numPr>
          <w:ilvl w:val="1"/>
          <w:numId w:val="33"/>
        </w:numPr>
        <w:spacing w:before="0" w:after="200"/>
        <w:jc w:val="left"/>
      </w:pPr>
      <w:r>
        <w:t xml:space="preserve">Software version:  </w:t>
      </w:r>
      <w:hyperlink r:id="rId53" w:history="1">
        <w:r>
          <w:rPr>
            <w:rStyle w:val="Hyperlink"/>
          </w:rPr>
          <w:t>https://www.nec.com/en/global/prod/expresscluster/index.html</w:t>
        </w:r>
      </w:hyperlink>
      <w:r>
        <w:t xml:space="preserve"> </w:t>
      </w:r>
    </w:p>
    <w:p w14:paraId="6C0B2A08" w14:textId="77777777" w:rsidR="00CB57D8" w:rsidRDefault="00CB57D8" w:rsidP="00CB57D8">
      <w:pPr>
        <w:pStyle w:val="ListParagraph"/>
        <w:numPr>
          <w:ilvl w:val="1"/>
          <w:numId w:val="33"/>
        </w:numPr>
        <w:spacing w:before="0" w:after="200"/>
        <w:jc w:val="left"/>
      </w:pPr>
      <w:r>
        <w:t>Hardware version: </w:t>
      </w:r>
      <w:hyperlink r:id="rId54" w:history="1">
        <w:r>
          <w:rPr>
            <w:rStyle w:val="Hyperlink"/>
          </w:rPr>
          <w:t>https://www.nec.com/en/global/prod/express/fault_tolerant/r320f/index.html</w:t>
        </w:r>
      </w:hyperlink>
      <w:r>
        <w:t xml:space="preserve"> </w:t>
      </w:r>
    </w:p>
    <w:p w14:paraId="035862E8" w14:textId="77777777" w:rsidR="00CB57D8" w:rsidRDefault="00CB57D8" w:rsidP="00CB57D8">
      <w:pPr>
        <w:pStyle w:val="ListParagraph"/>
        <w:numPr>
          <w:ilvl w:val="0"/>
          <w:numId w:val="33"/>
        </w:numPr>
        <w:spacing w:before="0" w:after="200"/>
        <w:jc w:val="left"/>
        <w:rPr>
          <w:rFonts w:eastAsia="Times New Roman" w:cs="Times New Roman"/>
          <w:b/>
          <w:bCs/>
          <w:color w:val="7E0000"/>
          <w:szCs w:val="20"/>
          <w:u w:val="single"/>
        </w:rPr>
      </w:pPr>
      <w:r>
        <w:rPr>
          <w:rFonts w:eastAsia="Times New Roman" w:cs="Times New Roman"/>
          <w:b/>
          <w:bCs/>
          <w:color w:val="7E0000"/>
          <w:szCs w:val="20"/>
          <w:u w:val="single"/>
        </w:rPr>
        <w:t>Cold – Manually cloning the Primary Server to the Failover server</w:t>
      </w:r>
    </w:p>
    <w:p w14:paraId="70D70444" w14:textId="77777777" w:rsidR="00CB57D8" w:rsidRDefault="00CB57D8" w:rsidP="00CB57D8">
      <w:pPr>
        <w:pStyle w:val="ListParagraph"/>
        <w:numPr>
          <w:ilvl w:val="1"/>
          <w:numId w:val="33"/>
        </w:numPr>
        <w:spacing w:before="0" w:after="200"/>
        <w:jc w:val="left"/>
        <w:rPr>
          <w:rFonts w:eastAsia="Times New Roman" w:cs="Times New Roman"/>
          <w:b/>
          <w:bCs/>
          <w:color w:val="7E0000"/>
          <w:szCs w:val="20"/>
          <w:u w:val="single"/>
        </w:rPr>
      </w:pPr>
      <w:r>
        <w:t>Make a backup copy of the database and store in a separate location (Raid)</w:t>
      </w:r>
    </w:p>
    <w:p w14:paraId="03CBA86E" w14:textId="77777777" w:rsidR="00CB57D8" w:rsidRDefault="00CB57D8" w:rsidP="00CB57D8">
      <w:pPr>
        <w:pStyle w:val="ListParagraph"/>
        <w:numPr>
          <w:ilvl w:val="1"/>
          <w:numId w:val="33"/>
        </w:numPr>
        <w:spacing w:before="0" w:after="200"/>
        <w:jc w:val="left"/>
        <w:rPr>
          <w:rFonts w:eastAsia="Times New Roman" w:cs="Times New Roman"/>
          <w:b/>
          <w:bCs/>
          <w:color w:val="7E0000"/>
          <w:szCs w:val="20"/>
          <w:u w:val="single"/>
        </w:rPr>
      </w:pPr>
      <w:r>
        <w:t>Make frequent clones of the Server’s Drive. Place Clone into backup hardware and make changes to config and license files when backup server is needed in event of hardware issues on primary server.</w:t>
      </w:r>
    </w:p>
    <w:p w14:paraId="37094407" w14:textId="77777777" w:rsidR="00CB57D8" w:rsidRDefault="00CB57D8" w:rsidP="00CB57D8">
      <w:pPr>
        <w:spacing w:before="0" w:after="0" w:line="240" w:lineRule="auto"/>
        <w:jc w:val="left"/>
        <w:rPr>
          <w:iCs/>
          <w:color w:val="943634"/>
          <w:sz w:val="22"/>
        </w:rPr>
      </w:pPr>
    </w:p>
    <w:p w14:paraId="33DD3B2B" w14:textId="77777777" w:rsidR="00CB57D8" w:rsidRPr="005510EA" w:rsidRDefault="00CB57D8" w:rsidP="00E70701">
      <w:pPr>
        <w:spacing w:before="0" w:after="0" w:line="240" w:lineRule="auto"/>
        <w:jc w:val="center"/>
        <w:rPr>
          <w:iCs/>
          <w:color w:val="943634"/>
          <w:sz w:val="22"/>
        </w:rPr>
      </w:pPr>
    </w:p>
    <w:sectPr w:rsidR="00CB57D8" w:rsidRPr="005510EA" w:rsidSect="00CF27F8">
      <w:footerReference w:type="default" r:id="rId55"/>
      <w:pgSz w:w="11907" w:h="16839" w:code="9"/>
      <w:pgMar w:top="720" w:right="720" w:bottom="720" w:left="720" w:header="86" w:footer="72" w:gutter="0"/>
      <w:pgBorders w:offsetFrom="page">
        <w:top w:val="single" w:sz="1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DA85B" w14:textId="77777777" w:rsidR="009946D5" w:rsidRDefault="009946D5" w:rsidP="003B7A73">
      <w:pPr>
        <w:spacing w:before="0" w:after="0" w:line="240" w:lineRule="auto"/>
      </w:pPr>
      <w:r>
        <w:separator/>
      </w:r>
    </w:p>
  </w:endnote>
  <w:endnote w:type="continuationSeparator" w:id="0">
    <w:p w14:paraId="6C2D1E13" w14:textId="77777777" w:rsidR="009946D5" w:rsidRDefault="009946D5" w:rsidP="003B7A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Medium">
    <w:panose1 w:val="00000000000000000000"/>
    <w:charset w:val="00"/>
    <w:family w:val="swiss"/>
    <w:notTrueType/>
    <w:pitch w:val="default"/>
    <w:sig w:usb0="00000003" w:usb1="00000000" w:usb2="00000000" w:usb3="00000000" w:csb0="00000001" w:csb1="00000000"/>
  </w:font>
  <w:font w:name="JGLOP K+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0" w:type="dxa"/>
      <w:tblInd w:w="115" w:type="dxa"/>
      <w:tblBorders>
        <w:top w:val="single" w:sz="18" w:space="0" w:color="C00000"/>
      </w:tblBorders>
      <w:tblCellMar>
        <w:left w:w="115" w:type="dxa"/>
        <w:right w:w="115" w:type="dxa"/>
      </w:tblCellMar>
      <w:tblLook w:val="01E0" w:firstRow="1" w:lastRow="1" w:firstColumn="1" w:lastColumn="1" w:noHBand="0" w:noVBand="0"/>
    </w:tblPr>
    <w:tblGrid>
      <w:gridCol w:w="4620"/>
      <w:gridCol w:w="660"/>
      <w:gridCol w:w="5170"/>
    </w:tblGrid>
    <w:tr w:rsidR="00487EE0" w14:paraId="3BC366AE" w14:textId="77777777" w:rsidTr="005E40D0">
      <w:trPr>
        <w:cantSplit/>
        <w:trHeight w:hRule="exact" w:val="182"/>
      </w:trPr>
      <w:tc>
        <w:tcPr>
          <w:tcW w:w="4620" w:type="dxa"/>
          <w:shd w:val="clear" w:color="auto" w:fill="auto"/>
        </w:tcPr>
        <w:p w14:paraId="3BC366AB" w14:textId="6E34DA42" w:rsidR="00487EE0" w:rsidRPr="00DB3B3F" w:rsidRDefault="006C477E" w:rsidP="005E40D0">
          <w:pPr>
            <w:pStyle w:val="Footer"/>
            <w:tabs>
              <w:tab w:val="left" w:pos="720"/>
            </w:tabs>
            <w:jc w:val="center"/>
            <w:rPr>
              <w:rStyle w:val="PageNumber"/>
            </w:rPr>
          </w:pPr>
          <w:fldSimple w:instr=" STYLEREF  &quot;Heading 1&quot;  \* MERGEFORMAT ">
            <w:r w:rsidR="009946D5">
              <w:rPr>
                <w:noProof/>
              </w:rPr>
              <w:t>Introduction</w:t>
            </w:r>
          </w:fldSimple>
          <w:fldSimple w:instr=" STYLEREF  &quot;Heading 1&quot;  \* MERGEFORMAT ">
            <w:r w:rsidR="009946D5">
              <w:rPr>
                <w:noProof/>
              </w:rPr>
              <w:t>Introduction</w:t>
            </w:r>
          </w:fldSimple>
          <w:fldSimple w:instr=" STYLEREF  &quot;Heading 1&quot;  \* MERGEFORMAT ">
            <w:r w:rsidR="009946D5">
              <w:rPr>
                <w:noProof/>
              </w:rPr>
              <w:t>Introduction</w:t>
            </w:r>
          </w:fldSimple>
          <w:r w:rsidR="00487EE0">
            <w:rPr>
              <w:rStyle w:val="PageNumber"/>
            </w:rPr>
            <w:fldChar w:fldCharType="begin"/>
          </w:r>
          <w:r w:rsidR="00487EE0">
            <w:rPr>
              <w:rStyle w:val="PageNumber"/>
            </w:rPr>
            <w:instrText xml:space="preserve"> STYLEREF  apple-converted-space  \* MERGEFORMAT </w:instrText>
          </w:r>
          <w:r w:rsidR="00487EE0">
            <w:rPr>
              <w:rStyle w:val="PageNumber"/>
            </w:rPr>
            <w:fldChar w:fldCharType="separate"/>
          </w:r>
          <w:r w:rsidR="009946D5">
            <w:rPr>
              <w:rStyle w:val="PageNumber"/>
              <w:b w:val="0"/>
              <w:bCs/>
              <w:noProof/>
            </w:rPr>
            <w:t>Error! No text of specified style in document.</w:t>
          </w:r>
          <w:r w:rsidR="00487EE0">
            <w:rPr>
              <w:rStyle w:val="PageNumber"/>
            </w:rPr>
            <w:fldChar w:fldCharType="end"/>
          </w:r>
        </w:p>
      </w:tc>
      <w:tc>
        <w:tcPr>
          <w:tcW w:w="660" w:type="dxa"/>
          <w:shd w:val="clear" w:color="auto" w:fill="C42126"/>
          <w:vAlign w:val="center"/>
        </w:tcPr>
        <w:p w14:paraId="3BC366AC" w14:textId="77777777" w:rsidR="00487EE0" w:rsidRPr="00DB3B3F" w:rsidRDefault="00487EE0" w:rsidP="005E40D0">
          <w:pPr>
            <w:pStyle w:val="Footer"/>
            <w:tabs>
              <w:tab w:val="left" w:pos="720"/>
            </w:tabs>
            <w:jc w:val="center"/>
            <w:rPr>
              <w:rStyle w:val="PageNumber"/>
            </w:rPr>
          </w:pPr>
        </w:p>
      </w:tc>
      <w:tc>
        <w:tcPr>
          <w:tcW w:w="5170" w:type="dxa"/>
          <w:shd w:val="clear" w:color="auto" w:fill="FFFFFF"/>
        </w:tcPr>
        <w:p w14:paraId="3BC366AD" w14:textId="77777777" w:rsidR="00487EE0" w:rsidRPr="00DB3B3F" w:rsidRDefault="00487EE0" w:rsidP="005E40D0">
          <w:pPr>
            <w:pStyle w:val="Footer"/>
            <w:tabs>
              <w:tab w:val="left" w:pos="720"/>
            </w:tabs>
            <w:jc w:val="center"/>
            <w:rPr>
              <w:rStyle w:val="PageNumber"/>
            </w:rPr>
          </w:pPr>
        </w:p>
      </w:tc>
    </w:tr>
    <w:tr w:rsidR="00487EE0" w14:paraId="3BC366B2" w14:textId="77777777" w:rsidTr="005E40D0">
      <w:trPr>
        <w:cantSplit/>
        <w:trHeight w:hRule="exact" w:val="364"/>
      </w:trPr>
      <w:tc>
        <w:tcPr>
          <w:tcW w:w="4620" w:type="dxa"/>
          <w:shd w:val="clear" w:color="auto" w:fill="auto"/>
        </w:tcPr>
        <w:p w14:paraId="3BC366AF" w14:textId="40C50114" w:rsidR="00487EE0" w:rsidRPr="00FE2FE8" w:rsidRDefault="00487EE0" w:rsidP="005E40D0">
          <w:pPr>
            <w:pStyle w:val="Footer"/>
            <w:tabs>
              <w:tab w:val="left" w:pos="720"/>
            </w:tabs>
            <w:jc w:val="left"/>
            <w:rPr>
              <w:rStyle w:val="PageNumber"/>
              <w:color w:val="000000" w:themeColor="text1"/>
            </w:rPr>
          </w:pPr>
          <w:r>
            <w:rPr>
              <w:rStyle w:val="PageNumber"/>
              <w:color w:val="000000" w:themeColor="text1"/>
              <w:sz w:val="20"/>
            </w:rPr>
            <w:t>Copyright © 2019</w:t>
          </w:r>
          <w:r w:rsidRPr="00CF3E90">
            <w:rPr>
              <w:rStyle w:val="PageNumber"/>
              <w:color w:val="000000" w:themeColor="text1"/>
              <w:sz w:val="20"/>
            </w:rPr>
            <w:t xml:space="preserve"> Empress Media, Inc.</w:t>
          </w:r>
        </w:p>
      </w:tc>
      <w:tc>
        <w:tcPr>
          <w:tcW w:w="660" w:type="dxa"/>
          <w:shd w:val="clear" w:color="auto" w:fill="C42126"/>
          <w:vAlign w:val="center"/>
        </w:tcPr>
        <w:p w14:paraId="3BC366B0" w14:textId="77777777" w:rsidR="00487EE0" w:rsidRPr="00CB657A" w:rsidRDefault="00487EE0" w:rsidP="005E40D0">
          <w:pPr>
            <w:pStyle w:val="Footer"/>
            <w:tabs>
              <w:tab w:val="left" w:pos="720"/>
            </w:tabs>
            <w:jc w:val="center"/>
            <w:rPr>
              <w:color w:val="FFFFFF"/>
              <w:sz w:val="22"/>
            </w:rPr>
          </w:pPr>
          <w:r w:rsidRPr="00CB657A">
            <w:rPr>
              <w:rStyle w:val="PageNumber"/>
            </w:rPr>
            <w:fldChar w:fldCharType="begin"/>
          </w:r>
          <w:r w:rsidRPr="00CB657A">
            <w:rPr>
              <w:rStyle w:val="PageNumber"/>
            </w:rPr>
            <w:instrText xml:space="preserve"> PAGE </w:instrText>
          </w:r>
          <w:r w:rsidRPr="00CB657A">
            <w:rPr>
              <w:rStyle w:val="PageNumber"/>
            </w:rPr>
            <w:fldChar w:fldCharType="separate"/>
          </w:r>
          <w:r>
            <w:rPr>
              <w:rStyle w:val="PageNumber"/>
              <w:noProof/>
            </w:rPr>
            <w:t>3</w:t>
          </w:r>
          <w:r w:rsidRPr="00CB657A">
            <w:rPr>
              <w:rStyle w:val="PageNumber"/>
            </w:rPr>
            <w:fldChar w:fldCharType="end"/>
          </w:r>
        </w:p>
      </w:tc>
      <w:tc>
        <w:tcPr>
          <w:tcW w:w="5170" w:type="dxa"/>
          <w:shd w:val="clear" w:color="auto" w:fill="FFFFFF"/>
        </w:tcPr>
        <w:p w14:paraId="3BC366B1" w14:textId="06B1424C" w:rsidR="00487EE0" w:rsidRPr="005E6014" w:rsidRDefault="006C477E" w:rsidP="005E6014">
          <w:pPr>
            <w:pStyle w:val="BodyText1"/>
            <w:ind w:left="5"/>
            <w:jc w:val="right"/>
            <w:rPr>
              <w:rStyle w:val="PageNumber"/>
              <w:b w:val="0"/>
            </w:rPr>
          </w:pPr>
          <w:fldSimple w:instr=" STYLEREF  &quot;Heading 1&quot;  \* MERGEFORMAT ">
            <w:r w:rsidR="009946D5">
              <w:rPr>
                <w:noProof/>
              </w:rPr>
              <w:t>Introduction</w:t>
            </w:r>
          </w:fldSimple>
        </w:p>
      </w:tc>
    </w:tr>
  </w:tbl>
  <w:p w14:paraId="3BC366B3" w14:textId="77777777" w:rsidR="00487EE0" w:rsidRDefault="00487EE0">
    <w:pPr>
      <w:pStyle w:val="Footer"/>
    </w:pPr>
  </w:p>
  <w:p w14:paraId="3BC366B4" w14:textId="77777777" w:rsidR="00487EE0" w:rsidRDefault="0048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5EB8" w14:textId="77777777" w:rsidR="009946D5" w:rsidRDefault="009946D5" w:rsidP="003B7A73">
      <w:pPr>
        <w:spacing w:before="0" w:after="0" w:line="240" w:lineRule="auto"/>
      </w:pPr>
      <w:r>
        <w:separator/>
      </w:r>
    </w:p>
  </w:footnote>
  <w:footnote w:type="continuationSeparator" w:id="0">
    <w:p w14:paraId="2B61AC6A" w14:textId="77777777" w:rsidR="009946D5" w:rsidRDefault="009946D5" w:rsidP="003B7A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744"/>
    <w:multiLevelType w:val="hybridMultilevel"/>
    <w:tmpl w:val="C11E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79C"/>
    <w:multiLevelType w:val="hybridMultilevel"/>
    <w:tmpl w:val="62D8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F221D"/>
    <w:multiLevelType w:val="hybridMultilevel"/>
    <w:tmpl w:val="63EE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062BF"/>
    <w:multiLevelType w:val="hybridMultilevel"/>
    <w:tmpl w:val="F80A6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0DCA"/>
    <w:multiLevelType w:val="hybridMultilevel"/>
    <w:tmpl w:val="4896F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277AA"/>
    <w:multiLevelType w:val="hybridMultilevel"/>
    <w:tmpl w:val="8752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C0299"/>
    <w:multiLevelType w:val="hybridMultilevel"/>
    <w:tmpl w:val="C7EC2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F1B38"/>
    <w:multiLevelType w:val="hybridMultilevel"/>
    <w:tmpl w:val="BB32E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8397E"/>
    <w:multiLevelType w:val="hybridMultilevel"/>
    <w:tmpl w:val="9E407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C43C9"/>
    <w:multiLevelType w:val="hybridMultilevel"/>
    <w:tmpl w:val="CFDE3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3656D"/>
    <w:multiLevelType w:val="hybridMultilevel"/>
    <w:tmpl w:val="CC5EC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B0223"/>
    <w:multiLevelType w:val="hybridMultilevel"/>
    <w:tmpl w:val="2C1C9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939D3"/>
    <w:multiLevelType w:val="hybridMultilevel"/>
    <w:tmpl w:val="1F184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B6F43"/>
    <w:multiLevelType w:val="hybridMultilevel"/>
    <w:tmpl w:val="41805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00AC7"/>
    <w:multiLevelType w:val="hybridMultilevel"/>
    <w:tmpl w:val="562EB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0647E"/>
    <w:multiLevelType w:val="hybridMultilevel"/>
    <w:tmpl w:val="E9EA6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57A95"/>
    <w:multiLevelType w:val="hybridMultilevel"/>
    <w:tmpl w:val="E1DE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62E6A"/>
    <w:multiLevelType w:val="hybridMultilevel"/>
    <w:tmpl w:val="C7E8A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70446"/>
    <w:multiLevelType w:val="hybridMultilevel"/>
    <w:tmpl w:val="3CCE3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2CD63DE"/>
    <w:multiLevelType w:val="hybridMultilevel"/>
    <w:tmpl w:val="04406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04BB6"/>
    <w:multiLevelType w:val="hybridMultilevel"/>
    <w:tmpl w:val="46DCB6AA"/>
    <w:lvl w:ilvl="0" w:tplc="04090007">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B069A"/>
    <w:multiLevelType w:val="hybridMultilevel"/>
    <w:tmpl w:val="CBBED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75FEC"/>
    <w:multiLevelType w:val="hybridMultilevel"/>
    <w:tmpl w:val="9C68D1D8"/>
    <w:lvl w:ilvl="0" w:tplc="8ED87DBE">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5C2967ED"/>
    <w:multiLevelType w:val="multilevel"/>
    <w:tmpl w:val="B83ED200"/>
    <w:lvl w:ilvl="0">
      <w:start w:val="1"/>
      <w:numFmt w:val="decimal"/>
      <w:lvlText w:val="%1."/>
      <w:lvlJc w:val="left"/>
      <w:pPr>
        <w:ind w:left="644" w:hanging="360"/>
      </w:pPr>
      <w:rPr>
        <w:rFonts w:hint="default"/>
      </w:rPr>
    </w:lvl>
    <w:lvl w:ilvl="1">
      <w:start w:val="3"/>
      <w:numFmt w:val="decimal"/>
      <w:isLgl/>
      <w:lvlText w:val="%1.%2"/>
      <w:lvlJc w:val="left"/>
      <w:pPr>
        <w:ind w:left="794" w:hanging="510"/>
      </w:pPr>
      <w:rPr>
        <w:rFonts w:hint="default"/>
      </w:rPr>
    </w:lvl>
    <w:lvl w:ilvl="2">
      <w:start w:val="2"/>
      <w:numFmt w:val="decimal"/>
      <w:pStyle w:val="TableHeading"/>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5CCF4341"/>
    <w:multiLevelType w:val="hybridMultilevel"/>
    <w:tmpl w:val="D3E6A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415D5"/>
    <w:multiLevelType w:val="hybridMultilevel"/>
    <w:tmpl w:val="F6B8856E"/>
    <w:lvl w:ilvl="0" w:tplc="FFFFFFFF">
      <w:start w:val="1"/>
      <w:numFmt w:val="bullet"/>
      <w:pStyle w:val="ListLevel2"/>
      <w:lvlText w:val=""/>
      <w:lvlJc w:val="left"/>
      <w:pPr>
        <w:ind w:left="72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2AC1E1F"/>
    <w:multiLevelType w:val="hybridMultilevel"/>
    <w:tmpl w:val="CFDE3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E4A11"/>
    <w:multiLevelType w:val="hybridMultilevel"/>
    <w:tmpl w:val="43F22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32577"/>
    <w:multiLevelType w:val="hybridMultilevel"/>
    <w:tmpl w:val="1C60F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C14E0"/>
    <w:multiLevelType w:val="hybridMultilevel"/>
    <w:tmpl w:val="E47CE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371D06"/>
    <w:multiLevelType w:val="hybridMultilevel"/>
    <w:tmpl w:val="25F8E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434A0"/>
    <w:multiLevelType w:val="hybridMultilevel"/>
    <w:tmpl w:val="17903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2"/>
  </w:num>
  <w:num w:numId="4">
    <w:abstractNumId w:val="23"/>
  </w:num>
  <w:num w:numId="5">
    <w:abstractNumId w:val="15"/>
  </w:num>
  <w:num w:numId="6">
    <w:abstractNumId w:val="9"/>
  </w:num>
  <w:num w:numId="7">
    <w:abstractNumId w:val="3"/>
  </w:num>
  <w:num w:numId="8">
    <w:abstractNumId w:val="19"/>
  </w:num>
  <w:num w:numId="9">
    <w:abstractNumId w:val="26"/>
  </w:num>
  <w:num w:numId="10">
    <w:abstractNumId w:val="8"/>
  </w:num>
  <w:num w:numId="11">
    <w:abstractNumId w:val="6"/>
  </w:num>
  <w:num w:numId="12">
    <w:abstractNumId w:val="4"/>
  </w:num>
  <w:num w:numId="13">
    <w:abstractNumId w:val="14"/>
  </w:num>
  <w:num w:numId="14">
    <w:abstractNumId w:val="7"/>
  </w:num>
  <w:num w:numId="15">
    <w:abstractNumId w:val="27"/>
  </w:num>
  <w:num w:numId="16">
    <w:abstractNumId w:val="16"/>
  </w:num>
  <w:num w:numId="17">
    <w:abstractNumId w:val="13"/>
  </w:num>
  <w:num w:numId="18">
    <w:abstractNumId w:val="5"/>
  </w:num>
  <w:num w:numId="19">
    <w:abstractNumId w:val="28"/>
  </w:num>
  <w:num w:numId="20">
    <w:abstractNumId w:val="31"/>
  </w:num>
  <w:num w:numId="21">
    <w:abstractNumId w:val="2"/>
  </w:num>
  <w:num w:numId="22">
    <w:abstractNumId w:val="18"/>
  </w:num>
  <w:num w:numId="23">
    <w:abstractNumId w:val="17"/>
  </w:num>
  <w:num w:numId="24">
    <w:abstractNumId w:val="0"/>
  </w:num>
  <w:num w:numId="25">
    <w:abstractNumId w:val="21"/>
  </w:num>
  <w:num w:numId="26">
    <w:abstractNumId w:val="24"/>
  </w:num>
  <w:num w:numId="27">
    <w:abstractNumId w:val="12"/>
  </w:num>
  <w:num w:numId="28">
    <w:abstractNumId w:val="30"/>
  </w:num>
  <w:num w:numId="29">
    <w:abstractNumId w:val="10"/>
  </w:num>
  <w:num w:numId="30">
    <w:abstractNumId w:val="11"/>
  </w:num>
  <w:num w:numId="31">
    <w:abstractNumId w:val="2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CB"/>
    <w:rsid w:val="0000032A"/>
    <w:rsid w:val="00000B83"/>
    <w:rsid w:val="00002F11"/>
    <w:rsid w:val="000037FB"/>
    <w:rsid w:val="00011ED3"/>
    <w:rsid w:val="00016DB6"/>
    <w:rsid w:val="000249B0"/>
    <w:rsid w:val="000249BE"/>
    <w:rsid w:val="00026D34"/>
    <w:rsid w:val="00030F2A"/>
    <w:rsid w:val="000323A1"/>
    <w:rsid w:val="00034C50"/>
    <w:rsid w:val="00035016"/>
    <w:rsid w:val="000354FC"/>
    <w:rsid w:val="00035831"/>
    <w:rsid w:val="00036AB5"/>
    <w:rsid w:val="000378A0"/>
    <w:rsid w:val="00040956"/>
    <w:rsid w:val="000420CD"/>
    <w:rsid w:val="00045891"/>
    <w:rsid w:val="000459DD"/>
    <w:rsid w:val="000459E5"/>
    <w:rsid w:val="00047486"/>
    <w:rsid w:val="00047D6B"/>
    <w:rsid w:val="0005054E"/>
    <w:rsid w:val="00051034"/>
    <w:rsid w:val="00054703"/>
    <w:rsid w:val="00055BB5"/>
    <w:rsid w:val="00067DA1"/>
    <w:rsid w:val="000737E2"/>
    <w:rsid w:val="00073F92"/>
    <w:rsid w:val="000755D3"/>
    <w:rsid w:val="00081675"/>
    <w:rsid w:val="00084E61"/>
    <w:rsid w:val="000859AF"/>
    <w:rsid w:val="0008661E"/>
    <w:rsid w:val="000914D6"/>
    <w:rsid w:val="00092D37"/>
    <w:rsid w:val="0009303E"/>
    <w:rsid w:val="00094944"/>
    <w:rsid w:val="00095409"/>
    <w:rsid w:val="00096659"/>
    <w:rsid w:val="00096AA6"/>
    <w:rsid w:val="000A3565"/>
    <w:rsid w:val="000A5262"/>
    <w:rsid w:val="000A695C"/>
    <w:rsid w:val="000A7B8F"/>
    <w:rsid w:val="000B0B42"/>
    <w:rsid w:val="000B2FC2"/>
    <w:rsid w:val="000B315C"/>
    <w:rsid w:val="000B57D3"/>
    <w:rsid w:val="000C1CFD"/>
    <w:rsid w:val="000C1D48"/>
    <w:rsid w:val="000C224B"/>
    <w:rsid w:val="000C24A9"/>
    <w:rsid w:val="000C2DCB"/>
    <w:rsid w:val="000C72CB"/>
    <w:rsid w:val="000C7A5C"/>
    <w:rsid w:val="000D3CC1"/>
    <w:rsid w:val="000D5620"/>
    <w:rsid w:val="000E5166"/>
    <w:rsid w:val="000E74B1"/>
    <w:rsid w:val="000F07D1"/>
    <w:rsid w:val="000F0BA0"/>
    <w:rsid w:val="000F4299"/>
    <w:rsid w:val="000F5BF7"/>
    <w:rsid w:val="00102A1A"/>
    <w:rsid w:val="0010400D"/>
    <w:rsid w:val="001119FF"/>
    <w:rsid w:val="001133CD"/>
    <w:rsid w:val="00114003"/>
    <w:rsid w:val="001152E0"/>
    <w:rsid w:val="001162F6"/>
    <w:rsid w:val="0011650F"/>
    <w:rsid w:val="00117E29"/>
    <w:rsid w:val="00120AEE"/>
    <w:rsid w:val="00120C6D"/>
    <w:rsid w:val="001229BD"/>
    <w:rsid w:val="00124129"/>
    <w:rsid w:val="00127622"/>
    <w:rsid w:val="001302EB"/>
    <w:rsid w:val="0013100B"/>
    <w:rsid w:val="00143960"/>
    <w:rsid w:val="00144F87"/>
    <w:rsid w:val="00147A34"/>
    <w:rsid w:val="001523E3"/>
    <w:rsid w:val="0015466A"/>
    <w:rsid w:val="001559B9"/>
    <w:rsid w:val="001663A5"/>
    <w:rsid w:val="001725D6"/>
    <w:rsid w:val="001729C2"/>
    <w:rsid w:val="001758C1"/>
    <w:rsid w:val="00176775"/>
    <w:rsid w:val="00176FFF"/>
    <w:rsid w:val="00180DDF"/>
    <w:rsid w:val="00181084"/>
    <w:rsid w:val="001825CF"/>
    <w:rsid w:val="0018384C"/>
    <w:rsid w:val="0018422B"/>
    <w:rsid w:val="00186376"/>
    <w:rsid w:val="00187A32"/>
    <w:rsid w:val="00194142"/>
    <w:rsid w:val="00196834"/>
    <w:rsid w:val="001A528E"/>
    <w:rsid w:val="001A6446"/>
    <w:rsid w:val="001B4F54"/>
    <w:rsid w:val="001B4F86"/>
    <w:rsid w:val="001B6DCE"/>
    <w:rsid w:val="001C0A37"/>
    <w:rsid w:val="001C408B"/>
    <w:rsid w:val="001C51C0"/>
    <w:rsid w:val="001C767C"/>
    <w:rsid w:val="001C7D37"/>
    <w:rsid w:val="001D07D8"/>
    <w:rsid w:val="001D48D4"/>
    <w:rsid w:val="001E00DF"/>
    <w:rsid w:val="001E1711"/>
    <w:rsid w:val="001E7514"/>
    <w:rsid w:val="001F7B24"/>
    <w:rsid w:val="00202C09"/>
    <w:rsid w:val="00205E24"/>
    <w:rsid w:val="00206A05"/>
    <w:rsid w:val="002075CD"/>
    <w:rsid w:val="00207CC9"/>
    <w:rsid w:val="00214989"/>
    <w:rsid w:val="00215E9B"/>
    <w:rsid w:val="002164F6"/>
    <w:rsid w:val="00216E60"/>
    <w:rsid w:val="00221EC5"/>
    <w:rsid w:val="00222B2C"/>
    <w:rsid w:val="002234E6"/>
    <w:rsid w:val="00223C66"/>
    <w:rsid w:val="00225834"/>
    <w:rsid w:val="00225CAA"/>
    <w:rsid w:val="00227687"/>
    <w:rsid w:val="002315AE"/>
    <w:rsid w:val="00231B17"/>
    <w:rsid w:val="00240984"/>
    <w:rsid w:val="0024317D"/>
    <w:rsid w:val="0024651E"/>
    <w:rsid w:val="00253DBD"/>
    <w:rsid w:val="00254585"/>
    <w:rsid w:val="002602F4"/>
    <w:rsid w:val="002616FD"/>
    <w:rsid w:val="0026525F"/>
    <w:rsid w:val="00265625"/>
    <w:rsid w:val="00265A3D"/>
    <w:rsid w:val="0027282E"/>
    <w:rsid w:val="00275DE1"/>
    <w:rsid w:val="00285F83"/>
    <w:rsid w:val="00287543"/>
    <w:rsid w:val="00290674"/>
    <w:rsid w:val="00292988"/>
    <w:rsid w:val="00292BE9"/>
    <w:rsid w:val="00294BB0"/>
    <w:rsid w:val="002973E6"/>
    <w:rsid w:val="002A2B36"/>
    <w:rsid w:val="002A3589"/>
    <w:rsid w:val="002A7ACC"/>
    <w:rsid w:val="002B3C99"/>
    <w:rsid w:val="002B443F"/>
    <w:rsid w:val="002B5750"/>
    <w:rsid w:val="002B5A51"/>
    <w:rsid w:val="002C24B3"/>
    <w:rsid w:val="002C3EE6"/>
    <w:rsid w:val="002C6671"/>
    <w:rsid w:val="002C75D3"/>
    <w:rsid w:val="002D18AA"/>
    <w:rsid w:val="002D5E4C"/>
    <w:rsid w:val="002E2568"/>
    <w:rsid w:val="002E4E2D"/>
    <w:rsid w:val="002E5E77"/>
    <w:rsid w:val="002E62B3"/>
    <w:rsid w:val="002E64E8"/>
    <w:rsid w:val="002F2364"/>
    <w:rsid w:val="002F3E43"/>
    <w:rsid w:val="002F4C27"/>
    <w:rsid w:val="002F7FD6"/>
    <w:rsid w:val="00304EE5"/>
    <w:rsid w:val="003111EF"/>
    <w:rsid w:val="00312569"/>
    <w:rsid w:val="003135BA"/>
    <w:rsid w:val="00313951"/>
    <w:rsid w:val="00315266"/>
    <w:rsid w:val="003217FD"/>
    <w:rsid w:val="0032192E"/>
    <w:rsid w:val="00322CA4"/>
    <w:rsid w:val="0032464C"/>
    <w:rsid w:val="00324EDE"/>
    <w:rsid w:val="003273CD"/>
    <w:rsid w:val="0032756B"/>
    <w:rsid w:val="00330F63"/>
    <w:rsid w:val="00331A2C"/>
    <w:rsid w:val="00337240"/>
    <w:rsid w:val="00342297"/>
    <w:rsid w:val="00343A57"/>
    <w:rsid w:val="00343CD0"/>
    <w:rsid w:val="003444EA"/>
    <w:rsid w:val="00346F5F"/>
    <w:rsid w:val="00347DAC"/>
    <w:rsid w:val="00355C18"/>
    <w:rsid w:val="00357138"/>
    <w:rsid w:val="00360013"/>
    <w:rsid w:val="00360769"/>
    <w:rsid w:val="00363A5F"/>
    <w:rsid w:val="00367F5C"/>
    <w:rsid w:val="003705A0"/>
    <w:rsid w:val="00373ABE"/>
    <w:rsid w:val="003756B5"/>
    <w:rsid w:val="00375C59"/>
    <w:rsid w:val="003817B4"/>
    <w:rsid w:val="00381ECD"/>
    <w:rsid w:val="003828D0"/>
    <w:rsid w:val="00390253"/>
    <w:rsid w:val="003933A3"/>
    <w:rsid w:val="00394C3D"/>
    <w:rsid w:val="00396B00"/>
    <w:rsid w:val="003A1177"/>
    <w:rsid w:val="003A145E"/>
    <w:rsid w:val="003A6C06"/>
    <w:rsid w:val="003B0802"/>
    <w:rsid w:val="003B2984"/>
    <w:rsid w:val="003B3C08"/>
    <w:rsid w:val="003B7A73"/>
    <w:rsid w:val="003C180E"/>
    <w:rsid w:val="003C6523"/>
    <w:rsid w:val="003C7FB4"/>
    <w:rsid w:val="003D3A54"/>
    <w:rsid w:val="003D60E3"/>
    <w:rsid w:val="003E1DBF"/>
    <w:rsid w:val="003E2848"/>
    <w:rsid w:val="003F0D6C"/>
    <w:rsid w:val="003F17D0"/>
    <w:rsid w:val="003F2B84"/>
    <w:rsid w:val="003F4E06"/>
    <w:rsid w:val="003F7644"/>
    <w:rsid w:val="00403290"/>
    <w:rsid w:val="0040452F"/>
    <w:rsid w:val="00405B33"/>
    <w:rsid w:val="004072F9"/>
    <w:rsid w:val="0040752D"/>
    <w:rsid w:val="004216AB"/>
    <w:rsid w:val="00421BBC"/>
    <w:rsid w:val="004278CA"/>
    <w:rsid w:val="00427A28"/>
    <w:rsid w:val="00427C1B"/>
    <w:rsid w:val="004335A0"/>
    <w:rsid w:val="00433A97"/>
    <w:rsid w:val="00437D51"/>
    <w:rsid w:val="00440E4C"/>
    <w:rsid w:val="00442900"/>
    <w:rsid w:val="004431BC"/>
    <w:rsid w:val="004464DA"/>
    <w:rsid w:val="00452E62"/>
    <w:rsid w:val="00461815"/>
    <w:rsid w:val="00464B73"/>
    <w:rsid w:val="0046601E"/>
    <w:rsid w:val="004667CF"/>
    <w:rsid w:val="00466AEC"/>
    <w:rsid w:val="00471428"/>
    <w:rsid w:val="00473EDE"/>
    <w:rsid w:val="00474845"/>
    <w:rsid w:val="004876D7"/>
    <w:rsid w:val="00487EE0"/>
    <w:rsid w:val="00490A5F"/>
    <w:rsid w:val="004A12FB"/>
    <w:rsid w:val="004A3559"/>
    <w:rsid w:val="004A4FAD"/>
    <w:rsid w:val="004B2A3B"/>
    <w:rsid w:val="004B4CA3"/>
    <w:rsid w:val="004B6E19"/>
    <w:rsid w:val="004D0495"/>
    <w:rsid w:val="004D0E81"/>
    <w:rsid w:val="004D6D17"/>
    <w:rsid w:val="004D7624"/>
    <w:rsid w:val="004E3D67"/>
    <w:rsid w:val="004E47B3"/>
    <w:rsid w:val="004E65FF"/>
    <w:rsid w:val="004F1E45"/>
    <w:rsid w:val="004F531B"/>
    <w:rsid w:val="004F651A"/>
    <w:rsid w:val="004F703D"/>
    <w:rsid w:val="0050015A"/>
    <w:rsid w:val="00500C4C"/>
    <w:rsid w:val="00502FF8"/>
    <w:rsid w:val="00504BD9"/>
    <w:rsid w:val="00505AD0"/>
    <w:rsid w:val="00507BED"/>
    <w:rsid w:val="00507D1D"/>
    <w:rsid w:val="00507F9C"/>
    <w:rsid w:val="00520E68"/>
    <w:rsid w:val="00522668"/>
    <w:rsid w:val="00523D88"/>
    <w:rsid w:val="0052420A"/>
    <w:rsid w:val="005256B5"/>
    <w:rsid w:val="00527EB3"/>
    <w:rsid w:val="00531E83"/>
    <w:rsid w:val="0053331E"/>
    <w:rsid w:val="005357C3"/>
    <w:rsid w:val="00543FA2"/>
    <w:rsid w:val="00545BB6"/>
    <w:rsid w:val="00550B4B"/>
    <w:rsid w:val="005510EA"/>
    <w:rsid w:val="00553981"/>
    <w:rsid w:val="005577BA"/>
    <w:rsid w:val="005629A1"/>
    <w:rsid w:val="005672F1"/>
    <w:rsid w:val="00571FAE"/>
    <w:rsid w:val="005749D2"/>
    <w:rsid w:val="00577A58"/>
    <w:rsid w:val="0058060A"/>
    <w:rsid w:val="00585B0D"/>
    <w:rsid w:val="00585F18"/>
    <w:rsid w:val="005A0BAC"/>
    <w:rsid w:val="005A1CAA"/>
    <w:rsid w:val="005A7155"/>
    <w:rsid w:val="005B31C7"/>
    <w:rsid w:val="005B68E2"/>
    <w:rsid w:val="005C2930"/>
    <w:rsid w:val="005C4DAC"/>
    <w:rsid w:val="005C74D2"/>
    <w:rsid w:val="005D01F8"/>
    <w:rsid w:val="005D164B"/>
    <w:rsid w:val="005E25C6"/>
    <w:rsid w:val="005E2682"/>
    <w:rsid w:val="005E40D0"/>
    <w:rsid w:val="005E41B6"/>
    <w:rsid w:val="005E45DB"/>
    <w:rsid w:val="005E6014"/>
    <w:rsid w:val="005E7085"/>
    <w:rsid w:val="005F30C3"/>
    <w:rsid w:val="005F4238"/>
    <w:rsid w:val="00602048"/>
    <w:rsid w:val="0061068D"/>
    <w:rsid w:val="0061795B"/>
    <w:rsid w:val="006218BE"/>
    <w:rsid w:val="00622967"/>
    <w:rsid w:val="0062325E"/>
    <w:rsid w:val="00627DFA"/>
    <w:rsid w:val="00630C9B"/>
    <w:rsid w:val="006322DE"/>
    <w:rsid w:val="00637015"/>
    <w:rsid w:val="00641979"/>
    <w:rsid w:val="006453B1"/>
    <w:rsid w:val="00651293"/>
    <w:rsid w:val="00651424"/>
    <w:rsid w:val="00662AFD"/>
    <w:rsid w:val="006638A6"/>
    <w:rsid w:val="00665008"/>
    <w:rsid w:val="00674BA2"/>
    <w:rsid w:val="00681544"/>
    <w:rsid w:val="00690053"/>
    <w:rsid w:val="006A07E0"/>
    <w:rsid w:val="006B033C"/>
    <w:rsid w:val="006B7771"/>
    <w:rsid w:val="006C09BF"/>
    <w:rsid w:val="006C477E"/>
    <w:rsid w:val="006D0C57"/>
    <w:rsid w:val="006D0EB1"/>
    <w:rsid w:val="006D3DC3"/>
    <w:rsid w:val="006D45D8"/>
    <w:rsid w:val="006D5FA0"/>
    <w:rsid w:val="006D6AA3"/>
    <w:rsid w:val="006E337D"/>
    <w:rsid w:val="006E3CF5"/>
    <w:rsid w:val="006E3D97"/>
    <w:rsid w:val="006F2656"/>
    <w:rsid w:val="006F53DB"/>
    <w:rsid w:val="006F7F9E"/>
    <w:rsid w:val="00705733"/>
    <w:rsid w:val="007129EE"/>
    <w:rsid w:val="007131E2"/>
    <w:rsid w:val="00713DA9"/>
    <w:rsid w:val="007154E6"/>
    <w:rsid w:val="00722676"/>
    <w:rsid w:val="007236C8"/>
    <w:rsid w:val="00725D97"/>
    <w:rsid w:val="00725F3F"/>
    <w:rsid w:val="00730591"/>
    <w:rsid w:val="007305EB"/>
    <w:rsid w:val="007316C8"/>
    <w:rsid w:val="0074349E"/>
    <w:rsid w:val="00747D87"/>
    <w:rsid w:val="00752DB5"/>
    <w:rsid w:val="00752F5D"/>
    <w:rsid w:val="007602CB"/>
    <w:rsid w:val="00762734"/>
    <w:rsid w:val="007627B5"/>
    <w:rsid w:val="00764676"/>
    <w:rsid w:val="007652E9"/>
    <w:rsid w:val="00766305"/>
    <w:rsid w:val="00766506"/>
    <w:rsid w:val="007665D8"/>
    <w:rsid w:val="007747D5"/>
    <w:rsid w:val="00774AAA"/>
    <w:rsid w:val="00774E0B"/>
    <w:rsid w:val="0077718F"/>
    <w:rsid w:val="00780761"/>
    <w:rsid w:val="007819BD"/>
    <w:rsid w:val="00786EC9"/>
    <w:rsid w:val="00792B4D"/>
    <w:rsid w:val="007971FB"/>
    <w:rsid w:val="007A05B2"/>
    <w:rsid w:val="007A6BC0"/>
    <w:rsid w:val="007B704F"/>
    <w:rsid w:val="007C2F27"/>
    <w:rsid w:val="007C6DC6"/>
    <w:rsid w:val="007D20D7"/>
    <w:rsid w:val="007D5E21"/>
    <w:rsid w:val="007D6CDD"/>
    <w:rsid w:val="007D773A"/>
    <w:rsid w:val="007E0142"/>
    <w:rsid w:val="007E04A2"/>
    <w:rsid w:val="007E308E"/>
    <w:rsid w:val="007E3893"/>
    <w:rsid w:val="007E4D65"/>
    <w:rsid w:val="007E5414"/>
    <w:rsid w:val="007E5437"/>
    <w:rsid w:val="007E709C"/>
    <w:rsid w:val="007F04EE"/>
    <w:rsid w:val="007F1870"/>
    <w:rsid w:val="007F1F7D"/>
    <w:rsid w:val="007F30DA"/>
    <w:rsid w:val="007F595D"/>
    <w:rsid w:val="007F602C"/>
    <w:rsid w:val="00801CB3"/>
    <w:rsid w:val="00803FB6"/>
    <w:rsid w:val="0080725A"/>
    <w:rsid w:val="0080761E"/>
    <w:rsid w:val="00807C4A"/>
    <w:rsid w:val="00811908"/>
    <w:rsid w:val="008165B2"/>
    <w:rsid w:val="008210C6"/>
    <w:rsid w:val="00821D1B"/>
    <w:rsid w:val="008232C6"/>
    <w:rsid w:val="008246C6"/>
    <w:rsid w:val="00826EFD"/>
    <w:rsid w:val="0082762A"/>
    <w:rsid w:val="00830BB5"/>
    <w:rsid w:val="0083491B"/>
    <w:rsid w:val="00844502"/>
    <w:rsid w:val="008504BC"/>
    <w:rsid w:val="00862A72"/>
    <w:rsid w:val="00863FD7"/>
    <w:rsid w:val="00865509"/>
    <w:rsid w:val="00866014"/>
    <w:rsid w:val="00870F93"/>
    <w:rsid w:val="00871163"/>
    <w:rsid w:val="00872A2B"/>
    <w:rsid w:val="00873278"/>
    <w:rsid w:val="00876918"/>
    <w:rsid w:val="00877441"/>
    <w:rsid w:val="008828FB"/>
    <w:rsid w:val="0088399B"/>
    <w:rsid w:val="00887932"/>
    <w:rsid w:val="008969FE"/>
    <w:rsid w:val="008A43AB"/>
    <w:rsid w:val="008A5B65"/>
    <w:rsid w:val="008B0944"/>
    <w:rsid w:val="008B181C"/>
    <w:rsid w:val="008B3BA4"/>
    <w:rsid w:val="008B7AF4"/>
    <w:rsid w:val="008B7D54"/>
    <w:rsid w:val="008C112C"/>
    <w:rsid w:val="008C495E"/>
    <w:rsid w:val="008C7915"/>
    <w:rsid w:val="008D2EF2"/>
    <w:rsid w:val="008E00A4"/>
    <w:rsid w:val="008E35C2"/>
    <w:rsid w:val="008E5512"/>
    <w:rsid w:val="008E5A47"/>
    <w:rsid w:val="008F18D7"/>
    <w:rsid w:val="008F246C"/>
    <w:rsid w:val="009014C4"/>
    <w:rsid w:val="00902DED"/>
    <w:rsid w:val="00911D15"/>
    <w:rsid w:val="00912C35"/>
    <w:rsid w:val="00913B4E"/>
    <w:rsid w:val="00914783"/>
    <w:rsid w:val="00917C33"/>
    <w:rsid w:val="009226A6"/>
    <w:rsid w:val="0092300A"/>
    <w:rsid w:val="00930B36"/>
    <w:rsid w:val="00940626"/>
    <w:rsid w:val="00944786"/>
    <w:rsid w:val="00951FFD"/>
    <w:rsid w:val="00952D28"/>
    <w:rsid w:val="009537C1"/>
    <w:rsid w:val="00955BCB"/>
    <w:rsid w:val="0095716A"/>
    <w:rsid w:val="009657CA"/>
    <w:rsid w:val="00966C03"/>
    <w:rsid w:val="0096792E"/>
    <w:rsid w:val="009754CA"/>
    <w:rsid w:val="00975DEA"/>
    <w:rsid w:val="009770EE"/>
    <w:rsid w:val="0097792F"/>
    <w:rsid w:val="00982AEA"/>
    <w:rsid w:val="00984170"/>
    <w:rsid w:val="0098451B"/>
    <w:rsid w:val="00993DA6"/>
    <w:rsid w:val="009943D8"/>
    <w:rsid w:val="009946D5"/>
    <w:rsid w:val="009A1CF4"/>
    <w:rsid w:val="009A5CC3"/>
    <w:rsid w:val="009B03E9"/>
    <w:rsid w:val="009C648B"/>
    <w:rsid w:val="009D2440"/>
    <w:rsid w:val="009D6E2E"/>
    <w:rsid w:val="009D7FF1"/>
    <w:rsid w:val="009F10AE"/>
    <w:rsid w:val="009F17BE"/>
    <w:rsid w:val="009F238C"/>
    <w:rsid w:val="009F3A32"/>
    <w:rsid w:val="009F3E95"/>
    <w:rsid w:val="00A01086"/>
    <w:rsid w:val="00A02305"/>
    <w:rsid w:val="00A02F0B"/>
    <w:rsid w:val="00A04267"/>
    <w:rsid w:val="00A047F2"/>
    <w:rsid w:val="00A04FBF"/>
    <w:rsid w:val="00A05CC3"/>
    <w:rsid w:val="00A07768"/>
    <w:rsid w:val="00A077CC"/>
    <w:rsid w:val="00A10239"/>
    <w:rsid w:val="00A2043D"/>
    <w:rsid w:val="00A2145F"/>
    <w:rsid w:val="00A24ACA"/>
    <w:rsid w:val="00A41D35"/>
    <w:rsid w:val="00A41D41"/>
    <w:rsid w:val="00A41F0E"/>
    <w:rsid w:val="00A42806"/>
    <w:rsid w:val="00A46505"/>
    <w:rsid w:val="00A46CA8"/>
    <w:rsid w:val="00A53615"/>
    <w:rsid w:val="00A63BF6"/>
    <w:rsid w:val="00A671A8"/>
    <w:rsid w:val="00A67C2A"/>
    <w:rsid w:val="00A731DE"/>
    <w:rsid w:val="00A765AC"/>
    <w:rsid w:val="00A77D5E"/>
    <w:rsid w:val="00A80B32"/>
    <w:rsid w:val="00A838CB"/>
    <w:rsid w:val="00A84D69"/>
    <w:rsid w:val="00A90274"/>
    <w:rsid w:val="00A91362"/>
    <w:rsid w:val="00A92408"/>
    <w:rsid w:val="00A938AD"/>
    <w:rsid w:val="00A94177"/>
    <w:rsid w:val="00AA0FC1"/>
    <w:rsid w:val="00AA1B2E"/>
    <w:rsid w:val="00AA2420"/>
    <w:rsid w:val="00AA26E1"/>
    <w:rsid w:val="00AA3FB0"/>
    <w:rsid w:val="00AA79B5"/>
    <w:rsid w:val="00AA7DE3"/>
    <w:rsid w:val="00AB0037"/>
    <w:rsid w:val="00AB2D12"/>
    <w:rsid w:val="00AB332E"/>
    <w:rsid w:val="00AB3486"/>
    <w:rsid w:val="00AB6A58"/>
    <w:rsid w:val="00AB77FD"/>
    <w:rsid w:val="00AB79BC"/>
    <w:rsid w:val="00AC25F1"/>
    <w:rsid w:val="00AC3709"/>
    <w:rsid w:val="00AC7785"/>
    <w:rsid w:val="00AD0662"/>
    <w:rsid w:val="00AE3A90"/>
    <w:rsid w:val="00AE53DC"/>
    <w:rsid w:val="00AE7137"/>
    <w:rsid w:val="00AF187D"/>
    <w:rsid w:val="00AF428E"/>
    <w:rsid w:val="00B00D6A"/>
    <w:rsid w:val="00B0255D"/>
    <w:rsid w:val="00B028C8"/>
    <w:rsid w:val="00B07B1C"/>
    <w:rsid w:val="00B20B7F"/>
    <w:rsid w:val="00B20F42"/>
    <w:rsid w:val="00B24FCC"/>
    <w:rsid w:val="00B2554B"/>
    <w:rsid w:val="00B309B0"/>
    <w:rsid w:val="00B322ED"/>
    <w:rsid w:val="00B44209"/>
    <w:rsid w:val="00B451AF"/>
    <w:rsid w:val="00B451FB"/>
    <w:rsid w:val="00B45A96"/>
    <w:rsid w:val="00B5222A"/>
    <w:rsid w:val="00B548D5"/>
    <w:rsid w:val="00B56FBE"/>
    <w:rsid w:val="00B60998"/>
    <w:rsid w:val="00B60B4F"/>
    <w:rsid w:val="00B61AFD"/>
    <w:rsid w:val="00B61F99"/>
    <w:rsid w:val="00B6278C"/>
    <w:rsid w:val="00B64BFC"/>
    <w:rsid w:val="00B71F21"/>
    <w:rsid w:val="00B74C19"/>
    <w:rsid w:val="00B75929"/>
    <w:rsid w:val="00B80290"/>
    <w:rsid w:val="00B80F32"/>
    <w:rsid w:val="00B81ECE"/>
    <w:rsid w:val="00B826EA"/>
    <w:rsid w:val="00B83872"/>
    <w:rsid w:val="00B86225"/>
    <w:rsid w:val="00B8740B"/>
    <w:rsid w:val="00B91368"/>
    <w:rsid w:val="00BA364E"/>
    <w:rsid w:val="00BA3A60"/>
    <w:rsid w:val="00BA3C82"/>
    <w:rsid w:val="00BB492B"/>
    <w:rsid w:val="00BB4E4F"/>
    <w:rsid w:val="00BB6AAF"/>
    <w:rsid w:val="00BB6C6E"/>
    <w:rsid w:val="00BB795F"/>
    <w:rsid w:val="00BC3328"/>
    <w:rsid w:val="00BD5A5A"/>
    <w:rsid w:val="00BE0CC8"/>
    <w:rsid w:val="00BE2217"/>
    <w:rsid w:val="00BE3478"/>
    <w:rsid w:val="00BE5B3B"/>
    <w:rsid w:val="00BF1EEF"/>
    <w:rsid w:val="00BF213C"/>
    <w:rsid w:val="00BF4B81"/>
    <w:rsid w:val="00BF6CDC"/>
    <w:rsid w:val="00C00F5F"/>
    <w:rsid w:val="00C01946"/>
    <w:rsid w:val="00C03E4B"/>
    <w:rsid w:val="00C11129"/>
    <w:rsid w:val="00C145AB"/>
    <w:rsid w:val="00C14C2B"/>
    <w:rsid w:val="00C23096"/>
    <w:rsid w:val="00C2352E"/>
    <w:rsid w:val="00C24299"/>
    <w:rsid w:val="00C24A75"/>
    <w:rsid w:val="00C265FB"/>
    <w:rsid w:val="00C26A0F"/>
    <w:rsid w:val="00C3736E"/>
    <w:rsid w:val="00C40A63"/>
    <w:rsid w:val="00C4239E"/>
    <w:rsid w:val="00C43A47"/>
    <w:rsid w:val="00C47F33"/>
    <w:rsid w:val="00C50398"/>
    <w:rsid w:val="00C5308F"/>
    <w:rsid w:val="00C53C3B"/>
    <w:rsid w:val="00C55CA4"/>
    <w:rsid w:val="00C57BE9"/>
    <w:rsid w:val="00C61AB9"/>
    <w:rsid w:val="00C62F3F"/>
    <w:rsid w:val="00C66E84"/>
    <w:rsid w:val="00C71AEB"/>
    <w:rsid w:val="00C7409D"/>
    <w:rsid w:val="00C77881"/>
    <w:rsid w:val="00C83494"/>
    <w:rsid w:val="00C84779"/>
    <w:rsid w:val="00C85914"/>
    <w:rsid w:val="00C862E4"/>
    <w:rsid w:val="00C87B9B"/>
    <w:rsid w:val="00C91E0F"/>
    <w:rsid w:val="00C921B7"/>
    <w:rsid w:val="00C93B41"/>
    <w:rsid w:val="00C93DE2"/>
    <w:rsid w:val="00C94C77"/>
    <w:rsid w:val="00C959E6"/>
    <w:rsid w:val="00CA23DA"/>
    <w:rsid w:val="00CA318B"/>
    <w:rsid w:val="00CA6173"/>
    <w:rsid w:val="00CB3B7F"/>
    <w:rsid w:val="00CB4C81"/>
    <w:rsid w:val="00CB57D8"/>
    <w:rsid w:val="00CC00E7"/>
    <w:rsid w:val="00CC056B"/>
    <w:rsid w:val="00CC1219"/>
    <w:rsid w:val="00CC1885"/>
    <w:rsid w:val="00CC1955"/>
    <w:rsid w:val="00CC78E2"/>
    <w:rsid w:val="00CD06EB"/>
    <w:rsid w:val="00CD574C"/>
    <w:rsid w:val="00CE01F5"/>
    <w:rsid w:val="00CE29C7"/>
    <w:rsid w:val="00CE3622"/>
    <w:rsid w:val="00CF0E56"/>
    <w:rsid w:val="00CF0EC0"/>
    <w:rsid w:val="00CF27F8"/>
    <w:rsid w:val="00CF3651"/>
    <w:rsid w:val="00CF37D7"/>
    <w:rsid w:val="00CF3E90"/>
    <w:rsid w:val="00CF4758"/>
    <w:rsid w:val="00CF565F"/>
    <w:rsid w:val="00CF6A41"/>
    <w:rsid w:val="00CF77E4"/>
    <w:rsid w:val="00D03630"/>
    <w:rsid w:val="00D04F89"/>
    <w:rsid w:val="00D076E1"/>
    <w:rsid w:val="00D11E9D"/>
    <w:rsid w:val="00D11FC7"/>
    <w:rsid w:val="00D12DCB"/>
    <w:rsid w:val="00D149C8"/>
    <w:rsid w:val="00D159D0"/>
    <w:rsid w:val="00D20F7F"/>
    <w:rsid w:val="00D2191E"/>
    <w:rsid w:val="00D22305"/>
    <w:rsid w:val="00D22422"/>
    <w:rsid w:val="00D273E0"/>
    <w:rsid w:val="00D300BD"/>
    <w:rsid w:val="00D30DB0"/>
    <w:rsid w:val="00D34BDA"/>
    <w:rsid w:val="00D36F89"/>
    <w:rsid w:val="00D40F48"/>
    <w:rsid w:val="00D42493"/>
    <w:rsid w:val="00D42546"/>
    <w:rsid w:val="00D44831"/>
    <w:rsid w:val="00D46F98"/>
    <w:rsid w:val="00D52EFE"/>
    <w:rsid w:val="00D579BA"/>
    <w:rsid w:val="00D61161"/>
    <w:rsid w:val="00D6244A"/>
    <w:rsid w:val="00D67401"/>
    <w:rsid w:val="00D71482"/>
    <w:rsid w:val="00D722B6"/>
    <w:rsid w:val="00D73B09"/>
    <w:rsid w:val="00D74325"/>
    <w:rsid w:val="00D772E2"/>
    <w:rsid w:val="00D773EB"/>
    <w:rsid w:val="00D80612"/>
    <w:rsid w:val="00D82706"/>
    <w:rsid w:val="00D8726D"/>
    <w:rsid w:val="00D91DFC"/>
    <w:rsid w:val="00D95930"/>
    <w:rsid w:val="00D95BDA"/>
    <w:rsid w:val="00D961BD"/>
    <w:rsid w:val="00DA3BF9"/>
    <w:rsid w:val="00DA64FD"/>
    <w:rsid w:val="00DA6BE9"/>
    <w:rsid w:val="00DB1F86"/>
    <w:rsid w:val="00DB2EB4"/>
    <w:rsid w:val="00DB32B4"/>
    <w:rsid w:val="00DB5505"/>
    <w:rsid w:val="00DB6FD6"/>
    <w:rsid w:val="00DB7529"/>
    <w:rsid w:val="00DB7A98"/>
    <w:rsid w:val="00DC1136"/>
    <w:rsid w:val="00DC189C"/>
    <w:rsid w:val="00DC18B5"/>
    <w:rsid w:val="00DC1F36"/>
    <w:rsid w:val="00DC4E4B"/>
    <w:rsid w:val="00DD177E"/>
    <w:rsid w:val="00DD5114"/>
    <w:rsid w:val="00DD7CAF"/>
    <w:rsid w:val="00DE4F43"/>
    <w:rsid w:val="00DE6781"/>
    <w:rsid w:val="00DF01B1"/>
    <w:rsid w:val="00DF2308"/>
    <w:rsid w:val="00E009C4"/>
    <w:rsid w:val="00E00AE6"/>
    <w:rsid w:val="00E02D9E"/>
    <w:rsid w:val="00E03DE6"/>
    <w:rsid w:val="00E140F6"/>
    <w:rsid w:val="00E212B0"/>
    <w:rsid w:val="00E2278C"/>
    <w:rsid w:val="00E23271"/>
    <w:rsid w:val="00E26868"/>
    <w:rsid w:val="00E277E8"/>
    <w:rsid w:val="00E27E09"/>
    <w:rsid w:val="00E3018B"/>
    <w:rsid w:val="00E33725"/>
    <w:rsid w:val="00E34ACD"/>
    <w:rsid w:val="00E34FFB"/>
    <w:rsid w:val="00E3537C"/>
    <w:rsid w:val="00E405AB"/>
    <w:rsid w:val="00E465CF"/>
    <w:rsid w:val="00E532D5"/>
    <w:rsid w:val="00E545AB"/>
    <w:rsid w:val="00E56094"/>
    <w:rsid w:val="00E56FCC"/>
    <w:rsid w:val="00E61C09"/>
    <w:rsid w:val="00E61D05"/>
    <w:rsid w:val="00E658FC"/>
    <w:rsid w:val="00E70701"/>
    <w:rsid w:val="00E72F50"/>
    <w:rsid w:val="00E73BC8"/>
    <w:rsid w:val="00E73D00"/>
    <w:rsid w:val="00E81E52"/>
    <w:rsid w:val="00E9212E"/>
    <w:rsid w:val="00E96573"/>
    <w:rsid w:val="00E97BD6"/>
    <w:rsid w:val="00EA165E"/>
    <w:rsid w:val="00EA28F5"/>
    <w:rsid w:val="00EA294B"/>
    <w:rsid w:val="00EA721C"/>
    <w:rsid w:val="00EB1DB0"/>
    <w:rsid w:val="00EB42E8"/>
    <w:rsid w:val="00EB4332"/>
    <w:rsid w:val="00EB5CF8"/>
    <w:rsid w:val="00EB6EB4"/>
    <w:rsid w:val="00EB7DFC"/>
    <w:rsid w:val="00EC6221"/>
    <w:rsid w:val="00EC6E03"/>
    <w:rsid w:val="00EC7285"/>
    <w:rsid w:val="00ED19DC"/>
    <w:rsid w:val="00ED1C51"/>
    <w:rsid w:val="00EF4708"/>
    <w:rsid w:val="00EF4B94"/>
    <w:rsid w:val="00EF6083"/>
    <w:rsid w:val="00F03093"/>
    <w:rsid w:val="00F05160"/>
    <w:rsid w:val="00F06B50"/>
    <w:rsid w:val="00F11FD1"/>
    <w:rsid w:val="00F124C8"/>
    <w:rsid w:val="00F1446F"/>
    <w:rsid w:val="00F14C53"/>
    <w:rsid w:val="00F22D4A"/>
    <w:rsid w:val="00F244AE"/>
    <w:rsid w:val="00F273BE"/>
    <w:rsid w:val="00F31C39"/>
    <w:rsid w:val="00F4432D"/>
    <w:rsid w:val="00F443BA"/>
    <w:rsid w:val="00F46990"/>
    <w:rsid w:val="00F46DFC"/>
    <w:rsid w:val="00F506BF"/>
    <w:rsid w:val="00F5095B"/>
    <w:rsid w:val="00F51A3E"/>
    <w:rsid w:val="00F527A6"/>
    <w:rsid w:val="00F614EE"/>
    <w:rsid w:val="00F65EE1"/>
    <w:rsid w:val="00F72A2F"/>
    <w:rsid w:val="00F757FF"/>
    <w:rsid w:val="00F77D03"/>
    <w:rsid w:val="00F81A06"/>
    <w:rsid w:val="00F85007"/>
    <w:rsid w:val="00F93768"/>
    <w:rsid w:val="00F93F90"/>
    <w:rsid w:val="00F93FDE"/>
    <w:rsid w:val="00FA06B1"/>
    <w:rsid w:val="00FA2BF4"/>
    <w:rsid w:val="00FA38D9"/>
    <w:rsid w:val="00FA6746"/>
    <w:rsid w:val="00FB0AC1"/>
    <w:rsid w:val="00FB0C52"/>
    <w:rsid w:val="00FB1FB4"/>
    <w:rsid w:val="00FB3165"/>
    <w:rsid w:val="00FB7847"/>
    <w:rsid w:val="00FB7E8D"/>
    <w:rsid w:val="00FC0D0B"/>
    <w:rsid w:val="00FC1E8C"/>
    <w:rsid w:val="00FC1EFC"/>
    <w:rsid w:val="00FC3E0C"/>
    <w:rsid w:val="00FC4160"/>
    <w:rsid w:val="00FC59E7"/>
    <w:rsid w:val="00FC7835"/>
    <w:rsid w:val="00FD0178"/>
    <w:rsid w:val="00FD1F91"/>
    <w:rsid w:val="00FD37CA"/>
    <w:rsid w:val="00FD39CC"/>
    <w:rsid w:val="00FD4487"/>
    <w:rsid w:val="00FE39D7"/>
    <w:rsid w:val="00FF4692"/>
    <w:rsid w:val="00FF57EA"/>
    <w:rsid w:val="00FF5B8B"/>
    <w:rsid w:val="00FF68EE"/>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6073"/>
  <w15:docId w15:val="{25ECCAE5-C419-4A88-AAE2-D932278D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22"/>
    <w:pPr>
      <w:spacing w:before="120" w:after="120" w:line="276" w:lineRule="auto"/>
      <w:jc w:val="both"/>
    </w:pPr>
    <w:rPr>
      <w:rFonts w:ascii="Trebuchet MS" w:eastAsiaTheme="minorEastAsia" w:hAnsi="Trebuchet MS" w:cstheme="minorBidi"/>
      <w:szCs w:val="22"/>
      <w:lang w:bidi="en-US"/>
    </w:rPr>
  </w:style>
  <w:style w:type="paragraph" w:styleId="Heading1">
    <w:name w:val="heading 1"/>
    <w:basedOn w:val="Normal"/>
    <w:next w:val="Normal"/>
    <w:link w:val="Heading1Char"/>
    <w:uiPriority w:val="9"/>
    <w:qFormat/>
    <w:rsid w:val="009014C4"/>
    <w:pPr>
      <w:spacing w:before="480" w:after="0"/>
      <w:contextualSpacing/>
      <w:outlineLvl w:val="0"/>
    </w:pPr>
    <w:rPr>
      <w:rFonts w:eastAsiaTheme="majorEastAsia" w:cstheme="majorBidi"/>
      <w:b/>
      <w:bCs/>
      <w:color w:val="7E0000"/>
      <w:sz w:val="48"/>
      <w:szCs w:val="28"/>
    </w:rPr>
  </w:style>
  <w:style w:type="paragraph" w:styleId="Heading2">
    <w:name w:val="heading 2"/>
    <w:basedOn w:val="Normal"/>
    <w:next w:val="Normal"/>
    <w:link w:val="Heading2Char"/>
    <w:uiPriority w:val="9"/>
    <w:unhideWhenUsed/>
    <w:qFormat/>
    <w:rsid w:val="009014C4"/>
    <w:pPr>
      <w:keepNext/>
      <w:pBdr>
        <w:bottom w:val="single" w:sz="4" w:space="1" w:color="984806" w:themeColor="accent6" w:themeShade="80"/>
      </w:pBdr>
      <w:spacing w:before="360" w:after="240"/>
      <w:outlineLvl w:val="1"/>
    </w:pPr>
    <w:rPr>
      <w:rFonts w:eastAsiaTheme="majorEastAsia" w:cstheme="majorBidi"/>
      <w:b/>
      <w:bCs/>
      <w:color w:val="7E0000"/>
      <w:sz w:val="32"/>
      <w:szCs w:val="26"/>
    </w:rPr>
  </w:style>
  <w:style w:type="paragraph" w:styleId="Heading3">
    <w:name w:val="heading 3"/>
    <w:basedOn w:val="Normal"/>
    <w:next w:val="Normal"/>
    <w:link w:val="Heading3Char"/>
    <w:uiPriority w:val="9"/>
    <w:unhideWhenUsed/>
    <w:qFormat/>
    <w:rsid w:val="009014C4"/>
    <w:pPr>
      <w:keepNext/>
      <w:spacing w:before="200" w:after="0" w:line="240" w:lineRule="auto"/>
      <w:outlineLvl w:val="2"/>
    </w:pPr>
    <w:rPr>
      <w:rFonts w:eastAsiaTheme="majorEastAsia" w:cstheme="majorBidi"/>
      <w:b/>
      <w:bCs/>
      <w:color w:val="7E0000"/>
      <w:sz w:val="28"/>
    </w:rPr>
  </w:style>
  <w:style w:type="paragraph" w:styleId="Heading4">
    <w:name w:val="heading 4"/>
    <w:basedOn w:val="Normal"/>
    <w:next w:val="Normal"/>
    <w:link w:val="Heading4Char"/>
    <w:uiPriority w:val="9"/>
    <w:unhideWhenUsed/>
    <w:qFormat/>
    <w:rsid w:val="009014C4"/>
    <w:pPr>
      <w:spacing w:before="200" w:after="0"/>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unhideWhenUsed/>
    <w:qFormat/>
    <w:rsid w:val="009014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14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14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014C4"/>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014C4"/>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D28"/>
    <w:rPr>
      <w:rFonts w:ascii="Trebuchet MS" w:eastAsiaTheme="majorEastAsia" w:hAnsi="Trebuchet MS" w:cstheme="majorBidi"/>
      <w:b/>
      <w:bCs/>
      <w:color w:val="7E0000"/>
      <w:sz w:val="48"/>
      <w:szCs w:val="28"/>
      <w:lang w:bidi="en-US"/>
    </w:rPr>
  </w:style>
  <w:style w:type="character" w:customStyle="1" w:styleId="Heading2Char">
    <w:name w:val="Heading 2 Char"/>
    <w:basedOn w:val="DefaultParagraphFont"/>
    <w:link w:val="Heading2"/>
    <w:uiPriority w:val="9"/>
    <w:rsid w:val="00952D28"/>
    <w:rPr>
      <w:rFonts w:ascii="Trebuchet MS" w:eastAsiaTheme="majorEastAsia" w:hAnsi="Trebuchet MS" w:cstheme="majorBidi"/>
      <w:b/>
      <w:bCs/>
      <w:color w:val="7E0000"/>
      <w:sz w:val="32"/>
      <w:szCs w:val="26"/>
      <w:lang w:bidi="en-US"/>
    </w:rPr>
  </w:style>
  <w:style w:type="character" w:customStyle="1" w:styleId="Heading3Char">
    <w:name w:val="Heading 3 Char"/>
    <w:basedOn w:val="DefaultParagraphFont"/>
    <w:link w:val="Heading3"/>
    <w:uiPriority w:val="9"/>
    <w:rsid w:val="00952D28"/>
    <w:rPr>
      <w:rFonts w:ascii="Trebuchet MS" w:eastAsiaTheme="majorEastAsia" w:hAnsi="Trebuchet MS" w:cstheme="majorBidi"/>
      <w:b/>
      <w:bCs/>
      <w:color w:val="7E0000"/>
      <w:sz w:val="28"/>
      <w:szCs w:val="22"/>
      <w:lang w:bidi="en-US"/>
    </w:rPr>
  </w:style>
  <w:style w:type="character" w:customStyle="1" w:styleId="Heading4Char">
    <w:name w:val="Heading 4 Char"/>
    <w:basedOn w:val="DefaultParagraphFont"/>
    <w:link w:val="Heading4"/>
    <w:uiPriority w:val="9"/>
    <w:rsid w:val="00952D28"/>
    <w:rPr>
      <w:rFonts w:asciiTheme="majorHAnsi" w:eastAsiaTheme="majorEastAsia" w:hAnsiTheme="majorHAnsi" w:cstheme="majorBidi"/>
      <w:b/>
      <w:bCs/>
      <w:i/>
      <w:iCs/>
      <w:sz w:val="24"/>
      <w:szCs w:val="22"/>
      <w:lang w:bidi="en-US"/>
    </w:rPr>
  </w:style>
  <w:style w:type="character" w:customStyle="1" w:styleId="Heading5Char">
    <w:name w:val="Heading 5 Char"/>
    <w:basedOn w:val="DefaultParagraphFont"/>
    <w:link w:val="Heading5"/>
    <w:uiPriority w:val="9"/>
    <w:rsid w:val="009F238C"/>
    <w:rPr>
      <w:rFonts w:asciiTheme="majorHAnsi" w:eastAsiaTheme="majorEastAsia" w:hAnsiTheme="majorHAnsi" w:cstheme="majorBidi"/>
      <w:b/>
      <w:bCs/>
      <w:color w:val="7F7F7F" w:themeColor="text1" w:themeTint="80"/>
      <w:szCs w:val="22"/>
      <w:lang w:bidi="en-US"/>
    </w:rPr>
  </w:style>
  <w:style w:type="character" w:customStyle="1" w:styleId="Heading6Char">
    <w:name w:val="Heading 6 Char"/>
    <w:basedOn w:val="DefaultParagraphFont"/>
    <w:link w:val="Heading6"/>
    <w:uiPriority w:val="9"/>
    <w:semiHidden/>
    <w:rsid w:val="009014C4"/>
    <w:rPr>
      <w:rFonts w:asciiTheme="majorHAnsi" w:eastAsiaTheme="majorEastAsia" w:hAnsiTheme="majorHAnsi" w:cstheme="majorBidi"/>
      <w:b/>
      <w:bCs/>
      <w:i/>
      <w:iCs/>
      <w:color w:val="7F7F7F" w:themeColor="text1" w:themeTint="80"/>
      <w:szCs w:val="22"/>
      <w:lang w:bidi="en-US"/>
    </w:rPr>
  </w:style>
  <w:style w:type="character" w:customStyle="1" w:styleId="Heading7Char">
    <w:name w:val="Heading 7 Char"/>
    <w:basedOn w:val="DefaultParagraphFont"/>
    <w:link w:val="Heading7"/>
    <w:uiPriority w:val="9"/>
    <w:semiHidden/>
    <w:rsid w:val="009014C4"/>
    <w:rPr>
      <w:rFonts w:asciiTheme="majorHAnsi" w:eastAsiaTheme="majorEastAsia" w:hAnsiTheme="majorHAnsi" w:cstheme="majorBidi"/>
      <w:i/>
      <w:iCs/>
      <w:szCs w:val="22"/>
      <w:lang w:bidi="en-US"/>
    </w:rPr>
  </w:style>
  <w:style w:type="character" w:customStyle="1" w:styleId="Heading8Char">
    <w:name w:val="Heading 8 Char"/>
    <w:basedOn w:val="DefaultParagraphFont"/>
    <w:link w:val="Heading8"/>
    <w:uiPriority w:val="9"/>
    <w:rsid w:val="00952D28"/>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9014C4"/>
    <w:rPr>
      <w:rFonts w:asciiTheme="majorHAnsi" w:eastAsiaTheme="majorEastAsia" w:hAnsiTheme="majorHAnsi" w:cstheme="majorBidi"/>
      <w:i/>
      <w:iCs/>
      <w:spacing w:val="5"/>
      <w:lang w:bidi="en-US"/>
    </w:rPr>
  </w:style>
  <w:style w:type="paragraph" w:styleId="BalloonText">
    <w:name w:val="Balloon Text"/>
    <w:basedOn w:val="Normal"/>
    <w:link w:val="BalloonTextChar"/>
    <w:uiPriority w:val="99"/>
    <w:semiHidden/>
    <w:unhideWhenUsed/>
    <w:rsid w:val="0090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4C4"/>
    <w:rPr>
      <w:rFonts w:ascii="Tahoma" w:eastAsiaTheme="minorEastAsia" w:hAnsi="Tahoma" w:cs="Tahoma"/>
      <w:sz w:val="16"/>
      <w:szCs w:val="16"/>
      <w:lang w:bidi="en-US"/>
    </w:rPr>
  </w:style>
  <w:style w:type="paragraph" w:customStyle="1" w:styleId="BodyText1">
    <w:name w:val="Body Text1"/>
    <w:link w:val="BodytextChar"/>
    <w:rsid w:val="009014C4"/>
    <w:pPr>
      <w:spacing w:before="120" w:after="120"/>
    </w:pPr>
    <w:rPr>
      <w:rFonts w:ascii="Trebuchet MS" w:hAnsi="Trebuchet MS"/>
      <w:color w:val="000000"/>
      <w:szCs w:val="22"/>
    </w:rPr>
  </w:style>
  <w:style w:type="character" w:customStyle="1" w:styleId="BodytextChar">
    <w:name w:val="Body text Char"/>
    <w:basedOn w:val="DefaultParagraphFont"/>
    <w:link w:val="BodyText1"/>
    <w:rsid w:val="00CF3E90"/>
    <w:rPr>
      <w:rFonts w:ascii="Trebuchet MS" w:hAnsi="Trebuchet MS"/>
      <w:color w:val="000000"/>
      <w:szCs w:val="22"/>
    </w:rPr>
  </w:style>
  <w:style w:type="character" w:styleId="BookTitle">
    <w:name w:val="Book Title"/>
    <w:uiPriority w:val="33"/>
    <w:qFormat/>
    <w:rsid w:val="009014C4"/>
    <w:rPr>
      <w:i/>
      <w:iCs/>
      <w:smallCaps/>
      <w:spacing w:val="5"/>
    </w:rPr>
  </w:style>
  <w:style w:type="paragraph" w:styleId="Caption">
    <w:name w:val="caption"/>
    <w:basedOn w:val="Normal"/>
    <w:next w:val="Normal"/>
    <w:uiPriority w:val="35"/>
    <w:unhideWhenUsed/>
    <w:qFormat/>
    <w:rsid w:val="009014C4"/>
    <w:rPr>
      <w:b/>
      <w:bCs/>
      <w:caps/>
      <w:sz w:val="16"/>
      <w:szCs w:val="18"/>
    </w:rPr>
  </w:style>
  <w:style w:type="paragraph" w:customStyle="1" w:styleId="DocumentTitle">
    <w:name w:val="Document Title"/>
    <w:basedOn w:val="Normal"/>
    <w:rsid w:val="009014C4"/>
    <w:pPr>
      <w:jc w:val="center"/>
    </w:pPr>
    <w:rPr>
      <w:rFonts w:ascii="Avenir-Medium" w:hAnsi="Avenir-Medium" w:cs="Trebuchet MS"/>
      <w:b/>
      <w:bCs/>
      <w:sz w:val="48"/>
      <w:szCs w:val="48"/>
    </w:rPr>
  </w:style>
  <w:style w:type="paragraph" w:customStyle="1" w:styleId="chapterstyle">
    <w:name w:val="chapter style"/>
    <w:basedOn w:val="DocumentTitle"/>
    <w:rsid w:val="009014C4"/>
    <w:rPr>
      <w:sz w:val="52"/>
    </w:rPr>
  </w:style>
  <w:style w:type="paragraph" w:customStyle="1" w:styleId="ChapterNumber">
    <w:name w:val="ChapterNumber"/>
    <w:rsid w:val="009014C4"/>
    <w:pPr>
      <w:jc w:val="right"/>
    </w:pPr>
    <w:rPr>
      <w:rFonts w:ascii="Trebuchet MS" w:eastAsia="Times New Roman" w:hAnsi="Trebuchet MS"/>
      <w:b/>
      <w:bCs/>
      <w:color w:val="7E0000"/>
      <w:sz w:val="170"/>
      <w:szCs w:val="170"/>
    </w:rPr>
  </w:style>
  <w:style w:type="paragraph" w:customStyle="1" w:styleId="ChapterTitle">
    <w:name w:val="ChapterTitle"/>
    <w:basedOn w:val="Normal"/>
    <w:rsid w:val="009014C4"/>
    <w:pPr>
      <w:keepLines/>
      <w:spacing w:before="40" w:after="40"/>
    </w:pPr>
    <w:rPr>
      <w:rFonts w:eastAsia="Times New Roman" w:cs="Times New Roman"/>
      <w:b/>
      <w:bCs/>
      <w:color w:val="5F5F5F"/>
      <w:sz w:val="48"/>
      <w:szCs w:val="40"/>
    </w:rPr>
  </w:style>
  <w:style w:type="paragraph" w:customStyle="1" w:styleId="Default">
    <w:name w:val="Default"/>
    <w:rsid w:val="009014C4"/>
    <w:pPr>
      <w:autoSpaceDE w:val="0"/>
      <w:autoSpaceDN w:val="0"/>
      <w:adjustRightInd w:val="0"/>
    </w:pPr>
    <w:rPr>
      <w:rFonts w:ascii="JGLOP K+ Myriad Pro" w:eastAsiaTheme="minorEastAsia" w:hAnsi="JGLOP K+ Myriad Pro" w:cs="JGLOP K+ Myriad Pro"/>
      <w:color w:val="000000"/>
      <w:sz w:val="24"/>
      <w:szCs w:val="24"/>
      <w:lang w:bidi="en-US"/>
    </w:rPr>
  </w:style>
  <w:style w:type="paragraph" w:customStyle="1" w:styleId="Documentheading1">
    <w:name w:val="Document heading 1"/>
    <w:basedOn w:val="Normal"/>
    <w:rsid w:val="009014C4"/>
    <w:rPr>
      <w:rFonts w:cs="Trebuchet MS"/>
      <w:b/>
      <w:bCs/>
      <w:sz w:val="36"/>
      <w:szCs w:val="36"/>
    </w:rPr>
  </w:style>
  <w:style w:type="paragraph" w:styleId="DocumentMap">
    <w:name w:val="Document Map"/>
    <w:basedOn w:val="Normal"/>
    <w:link w:val="DocumentMapChar"/>
    <w:uiPriority w:val="99"/>
    <w:semiHidden/>
    <w:unhideWhenUsed/>
    <w:rsid w:val="009014C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4C4"/>
    <w:rPr>
      <w:rFonts w:ascii="Tahoma" w:eastAsiaTheme="minorEastAsia" w:hAnsi="Tahoma" w:cs="Tahoma"/>
      <w:sz w:val="16"/>
      <w:szCs w:val="16"/>
      <w:lang w:bidi="en-US"/>
    </w:rPr>
  </w:style>
  <w:style w:type="paragraph" w:customStyle="1" w:styleId="DocumentTitle0">
    <w:name w:val="DocumentTitle"/>
    <w:rsid w:val="009014C4"/>
    <w:rPr>
      <w:rFonts w:ascii="Trebuchet MS" w:hAnsi="Trebuchet MS"/>
      <w:b/>
      <w:color w:val="7E0000"/>
      <w:sz w:val="44"/>
      <w:szCs w:val="22"/>
    </w:rPr>
  </w:style>
  <w:style w:type="character" w:styleId="Emphasis">
    <w:name w:val="Emphasis"/>
    <w:uiPriority w:val="20"/>
    <w:qFormat/>
    <w:rsid w:val="009014C4"/>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9014C4"/>
    <w:rPr>
      <w:color w:val="800080" w:themeColor="followedHyperlink"/>
      <w:u w:val="single"/>
    </w:rPr>
  </w:style>
  <w:style w:type="paragraph" w:styleId="Footer">
    <w:name w:val="footer"/>
    <w:basedOn w:val="Normal"/>
    <w:link w:val="FooterChar"/>
    <w:uiPriority w:val="99"/>
    <w:unhideWhenUsed/>
    <w:rsid w:val="00901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C4"/>
    <w:rPr>
      <w:rFonts w:ascii="Trebuchet MS" w:eastAsiaTheme="minorEastAsia" w:hAnsi="Trebuchet MS" w:cstheme="minorBidi"/>
      <w:szCs w:val="22"/>
      <w:lang w:bidi="en-US"/>
    </w:rPr>
  </w:style>
  <w:style w:type="paragraph" w:styleId="Header">
    <w:name w:val="header"/>
    <w:basedOn w:val="Normal"/>
    <w:link w:val="HeaderChar"/>
    <w:uiPriority w:val="99"/>
    <w:unhideWhenUsed/>
    <w:rsid w:val="00901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C4"/>
    <w:rPr>
      <w:rFonts w:ascii="Trebuchet MS" w:eastAsiaTheme="minorEastAsia" w:hAnsi="Trebuchet MS" w:cstheme="minorBidi"/>
      <w:szCs w:val="22"/>
      <w:lang w:bidi="en-US"/>
    </w:rPr>
  </w:style>
  <w:style w:type="character" w:styleId="Hyperlink">
    <w:name w:val="Hyperlink"/>
    <w:basedOn w:val="DefaultParagraphFont"/>
    <w:uiPriority w:val="99"/>
    <w:unhideWhenUsed/>
    <w:rsid w:val="009014C4"/>
    <w:rPr>
      <w:color w:val="0000FF" w:themeColor="hyperlink"/>
      <w:u w:val="single"/>
    </w:rPr>
  </w:style>
  <w:style w:type="character" w:styleId="IntenseEmphasis">
    <w:name w:val="Intense Emphasis"/>
    <w:uiPriority w:val="21"/>
    <w:qFormat/>
    <w:rsid w:val="009014C4"/>
    <w:rPr>
      <w:b/>
      <w:bCs/>
    </w:rPr>
  </w:style>
  <w:style w:type="paragraph" w:styleId="IntenseQuote">
    <w:name w:val="Intense Quote"/>
    <w:basedOn w:val="Normal"/>
    <w:next w:val="Normal"/>
    <w:link w:val="IntenseQuoteChar"/>
    <w:uiPriority w:val="30"/>
    <w:qFormat/>
    <w:rsid w:val="009014C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014C4"/>
    <w:rPr>
      <w:rFonts w:ascii="Trebuchet MS" w:eastAsiaTheme="minorEastAsia" w:hAnsi="Trebuchet MS" w:cstheme="minorBidi"/>
      <w:b/>
      <w:bCs/>
      <w:i/>
      <w:iCs/>
      <w:szCs w:val="22"/>
      <w:lang w:bidi="en-US"/>
    </w:rPr>
  </w:style>
  <w:style w:type="character" w:styleId="IntenseReference">
    <w:name w:val="Intense Reference"/>
    <w:uiPriority w:val="32"/>
    <w:qFormat/>
    <w:rsid w:val="009014C4"/>
    <w:rPr>
      <w:smallCaps/>
      <w:spacing w:val="5"/>
      <w:u w:val="single"/>
    </w:rPr>
  </w:style>
  <w:style w:type="table" w:styleId="LightList-Accent2">
    <w:name w:val="Light List Accent 2"/>
    <w:basedOn w:val="TableNormal"/>
    <w:uiPriority w:val="61"/>
    <w:rsid w:val="009014C4"/>
    <w:rPr>
      <w:rFonts w:asciiTheme="minorHAnsi" w:eastAsiaTheme="minorEastAsia" w:hAnsiTheme="minorHAnsi" w:cstheme="minorBidi"/>
      <w:sz w:val="22"/>
      <w:szCs w:val="22"/>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14C4"/>
    <w:rPr>
      <w:rFonts w:asciiTheme="minorHAnsi" w:eastAsiaTheme="minorEastAsia" w:hAnsiTheme="minorHAnsi" w:cstheme="minorBidi"/>
      <w:color w:val="943634" w:themeColor="accent2" w:themeShade="BF"/>
      <w:sz w:val="22"/>
      <w:szCs w:val="22"/>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LineNumber">
    <w:name w:val="line number"/>
    <w:basedOn w:val="DefaultParagraphFont"/>
    <w:uiPriority w:val="99"/>
    <w:semiHidden/>
    <w:unhideWhenUsed/>
    <w:rsid w:val="009014C4"/>
  </w:style>
  <w:style w:type="paragraph" w:styleId="ListParagraph">
    <w:name w:val="List Paragraph"/>
    <w:basedOn w:val="Normal"/>
    <w:uiPriority w:val="34"/>
    <w:qFormat/>
    <w:rsid w:val="009014C4"/>
    <w:pPr>
      <w:ind w:left="720"/>
      <w:contextualSpacing/>
    </w:pPr>
  </w:style>
  <w:style w:type="paragraph" w:customStyle="1" w:styleId="ListLevel2">
    <w:name w:val="List_Level_2"/>
    <w:basedOn w:val="Caption"/>
    <w:rsid w:val="009014C4"/>
    <w:pPr>
      <w:numPr>
        <w:numId w:val="2"/>
      </w:numPr>
      <w:spacing w:after="100"/>
    </w:pPr>
    <w:rPr>
      <w:rFonts w:eastAsia="Calibri" w:cs="Times New Roman"/>
      <w:b w:val="0"/>
      <w:color w:val="0D0D0D"/>
      <w:sz w:val="20"/>
    </w:rPr>
  </w:style>
  <w:style w:type="paragraph" w:customStyle="1" w:styleId="ListLevel3">
    <w:name w:val="List_Level_3"/>
    <w:basedOn w:val="ListLevel2"/>
    <w:rsid w:val="009014C4"/>
    <w:pPr>
      <w:numPr>
        <w:numId w:val="0"/>
      </w:numPr>
    </w:pPr>
  </w:style>
  <w:style w:type="paragraph" w:styleId="NoSpacing">
    <w:name w:val="No Spacing"/>
    <w:basedOn w:val="Normal"/>
    <w:link w:val="NoSpacingChar"/>
    <w:uiPriority w:val="1"/>
    <w:qFormat/>
    <w:rsid w:val="009014C4"/>
    <w:pPr>
      <w:spacing w:after="0" w:line="240" w:lineRule="auto"/>
    </w:pPr>
  </w:style>
  <w:style w:type="character" w:customStyle="1" w:styleId="NoSpacingChar">
    <w:name w:val="No Spacing Char"/>
    <w:basedOn w:val="DefaultParagraphFont"/>
    <w:link w:val="NoSpacing"/>
    <w:uiPriority w:val="1"/>
    <w:rsid w:val="002C24B3"/>
    <w:rPr>
      <w:rFonts w:ascii="Trebuchet MS" w:eastAsiaTheme="minorEastAsia" w:hAnsi="Trebuchet MS" w:cstheme="minorBidi"/>
      <w:szCs w:val="22"/>
      <w:lang w:bidi="en-US"/>
    </w:rPr>
  </w:style>
  <w:style w:type="character" w:styleId="PageNumber">
    <w:name w:val="page number"/>
    <w:basedOn w:val="DefaultParagraphFont"/>
    <w:rsid w:val="009014C4"/>
    <w:rPr>
      <w:rFonts w:ascii="Trebuchet MS" w:hAnsi="Trebuchet MS" w:cs="Times New Roman"/>
      <w:b/>
      <w:color w:val="FFFFFF"/>
      <w:sz w:val="22"/>
    </w:rPr>
  </w:style>
  <w:style w:type="paragraph" w:styleId="Quote">
    <w:name w:val="Quote"/>
    <w:basedOn w:val="Normal"/>
    <w:next w:val="Normal"/>
    <w:link w:val="QuoteChar"/>
    <w:uiPriority w:val="29"/>
    <w:qFormat/>
    <w:rsid w:val="009014C4"/>
    <w:pPr>
      <w:spacing w:before="200" w:after="0"/>
      <w:ind w:left="360" w:right="360"/>
    </w:pPr>
    <w:rPr>
      <w:i/>
      <w:iCs/>
    </w:rPr>
  </w:style>
  <w:style w:type="character" w:customStyle="1" w:styleId="QuoteChar">
    <w:name w:val="Quote Char"/>
    <w:basedOn w:val="DefaultParagraphFont"/>
    <w:link w:val="Quote"/>
    <w:uiPriority w:val="29"/>
    <w:rsid w:val="009014C4"/>
    <w:rPr>
      <w:rFonts w:ascii="Trebuchet MS" w:eastAsiaTheme="minorEastAsia" w:hAnsi="Trebuchet MS" w:cstheme="minorBidi"/>
      <w:i/>
      <w:iCs/>
      <w:szCs w:val="22"/>
      <w:lang w:bidi="en-US"/>
    </w:rPr>
  </w:style>
  <w:style w:type="character" w:styleId="Strong">
    <w:name w:val="Strong"/>
    <w:uiPriority w:val="22"/>
    <w:qFormat/>
    <w:rsid w:val="009014C4"/>
    <w:rPr>
      <w:b/>
      <w:bCs/>
    </w:rPr>
  </w:style>
  <w:style w:type="character" w:customStyle="1" w:styleId="StyleArial9pt">
    <w:name w:val="Style Arial 9 pt"/>
    <w:basedOn w:val="DefaultParagraphFont"/>
    <w:rsid w:val="009014C4"/>
    <w:rPr>
      <w:rFonts w:ascii="Arial" w:hAnsi="Arial"/>
      <w:sz w:val="20"/>
    </w:rPr>
  </w:style>
  <w:style w:type="paragraph" w:styleId="Subtitle">
    <w:name w:val="Subtitle"/>
    <w:basedOn w:val="Normal"/>
    <w:next w:val="Normal"/>
    <w:link w:val="SubtitleChar"/>
    <w:uiPriority w:val="11"/>
    <w:qFormat/>
    <w:rsid w:val="009014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14C4"/>
    <w:rPr>
      <w:rFonts w:asciiTheme="majorHAnsi" w:eastAsiaTheme="majorEastAsia" w:hAnsiTheme="majorHAnsi" w:cstheme="majorBidi"/>
      <w:i/>
      <w:iCs/>
      <w:spacing w:val="13"/>
      <w:sz w:val="24"/>
      <w:szCs w:val="24"/>
      <w:lang w:bidi="en-US"/>
    </w:rPr>
  </w:style>
  <w:style w:type="character" w:styleId="SubtleEmphasis">
    <w:name w:val="Subtle Emphasis"/>
    <w:uiPriority w:val="19"/>
    <w:qFormat/>
    <w:rsid w:val="009014C4"/>
    <w:rPr>
      <w:i/>
      <w:iCs/>
    </w:rPr>
  </w:style>
  <w:style w:type="character" w:styleId="SubtleReference">
    <w:name w:val="Subtle Reference"/>
    <w:uiPriority w:val="31"/>
    <w:qFormat/>
    <w:rsid w:val="009014C4"/>
    <w:rPr>
      <w:smallCaps/>
    </w:rPr>
  </w:style>
  <w:style w:type="table" w:styleId="TableGrid">
    <w:name w:val="Table Grid"/>
    <w:basedOn w:val="TableNormal"/>
    <w:uiPriority w:val="59"/>
    <w:rsid w:val="009014C4"/>
    <w:rPr>
      <w:rFonts w:asciiTheme="minorHAnsi" w:eastAsiaTheme="minorEastAsia" w:hAnsiTheme="minorHAnsi" w:cstheme="minorBidi"/>
      <w:sz w:val="22"/>
      <w:szCs w:val="22"/>
      <w:lang w:val="en-IN"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14C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14C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014C4"/>
    <w:pPr>
      <w:spacing w:after="0"/>
    </w:pPr>
  </w:style>
  <w:style w:type="character" w:customStyle="1" w:styleId="tfontb">
    <w:name w:val="tfont_b"/>
    <w:basedOn w:val="DefaultParagraphFont"/>
    <w:rsid w:val="009014C4"/>
  </w:style>
  <w:style w:type="character" w:customStyle="1" w:styleId="tfontw">
    <w:name w:val="tfont_w"/>
    <w:basedOn w:val="DefaultParagraphFont"/>
    <w:rsid w:val="009014C4"/>
  </w:style>
  <w:style w:type="paragraph" w:styleId="Title">
    <w:name w:val="Title"/>
    <w:basedOn w:val="Normal"/>
    <w:next w:val="Normal"/>
    <w:link w:val="TitleChar"/>
    <w:uiPriority w:val="10"/>
    <w:qFormat/>
    <w:rsid w:val="009014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14C4"/>
    <w:rPr>
      <w:rFonts w:asciiTheme="majorHAnsi" w:eastAsiaTheme="majorEastAsia" w:hAnsiTheme="majorHAnsi" w:cstheme="majorBidi"/>
      <w:spacing w:val="5"/>
      <w:sz w:val="52"/>
      <w:szCs w:val="52"/>
      <w:lang w:bidi="en-US"/>
    </w:rPr>
  </w:style>
  <w:style w:type="paragraph" w:styleId="TOC1">
    <w:name w:val="toc 1"/>
    <w:basedOn w:val="Normal"/>
    <w:next w:val="Normal"/>
    <w:autoRedefine/>
    <w:uiPriority w:val="39"/>
    <w:unhideWhenUsed/>
    <w:qFormat/>
    <w:rsid w:val="007A6BC0"/>
    <w:pPr>
      <w:tabs>
        <w:tab w:val="left" w:pos="660"/>
        <w:tab w:val="right" w:leader="dot" w:pos="10457"/>
      </w:tabs>
      <w:spacing w:after="100"/>
    </w:pPr>
    <w:rPr>
      <w:b/>
      <w:noProof/>
      <w:color w:val="800000"/>
      <w:sz w:val="24"/>
      <w:szCs w:val="24"/>
    </w:rPr>
  </w:style>
  <w:style w:type="paragraph" w:styleId="TOC2">
    <w:name w:val="toc 2"/>
    <w:basedOn w:val="Normal"/>
    <w:next w:val="Normal"/>
    <w:autoRedefine/>
    <w:uiPriority w:val="39"/>
    <w:unhideWhenUsed/>
    <w:qFormat/>
    <w:rsid w:val="009014C4"/>
    <w:pPr>
      <w:spacing w:after="100"/>
      <w:ind w:left="200"/>
    </w:pPr>
  </w:style>
  <w:style w:type="paragraph" w:styleId="TOC3">
    <w:name w:val="toc 3"/>
    <w:basedOn w:val="Normal"/>
    <w:next w:val="Normal"/>
    <w:autoRedefine/>
    <w:uiPriority w:val="39"/>
    <w:unhideWhenUsed/>
    <w:qFormat/>
    <w:rsid w:val="009014C4"/>
    <w:pPr>
      <w:spacing w:after="100"/>
      <w:ind w:left="400"/>
    </w:pPr>
  </w:style>
  <w:style w:type="paragraph" w:styleId="TOC4">
    <w:name w:val="toc 4"/>
    <w:basedOn w:val="Normal"/>
    <w:next w:val="Normal"/>
    <w:autoRedefine/>
    <w:uiPriority w:val="39"/>
    <w:unhideWhenUsed/>
    <w:rsid w:val="009014C4"/>
    <w:pPr>
      <w:spacing w:before="0" w:after="100"/>
      <w:ind w:left="660"/>
      <w:jc w:val="left"/>
    </w:pPr>
    <w:rPr>
      <w:rFonts w:asciiTheme="minorHAnsi" w:hAnsiTheme="minorHAnsi"/>
      <w:sz w:val="22"/>
      <w:lang w:bidi="ar-SA"/>
    </w:rPr>
  </w:style>
  <w:style w:type="paragraph" w:styleId="TOC5">
    <w:name w:val="toc 5"/>
    <w:basedOn w:val="Normal"/>
    <w:next w:val="Normal"/>
    <w:autoRedefine/>
    <w:uiPriority w:val="39"/>
    <w:unhideWhenUsed/>
    <w:rsid w:val="009014C4"/>
    <w:pPr>
      <w:spacing w:before="0" w:after="100"/>
      <w:ind w:left="880"/>
      <w:jc w:val="left"/>
    </w:pPr>
    <w:rPr>
      <w:rFonts w:asciiTheme="minorHAnsi" w:hAnsiTheme="minorHAnsi"/>
      <w:sz w:val="22"/>
      <w:lang w:bidi="ar-SA"/>
    </w:rPr>
  </w:style>
  <w:style w:type="paragraph" w:styleId="TOC6">
    <w:name w:val="toc 6"/>
    <w:basedOn w:val="Normal"/>
    <w:next w:val="Normal"/>
    <w:autoRedefine/>
    <w:uiPriority w:val="39"/>
    <w:unhideWhenUsed/>
    <w:rsid w:val="009014C4"/>
    <w:pPr>
      <w:spacing w:before="0" w:after="100"/>
      <w:ind w:left="1100"/>
      <w:jc w:val="left"/>
    </w:pPr>
    <w:rPr>
      <w:rFonts w:asciiTheme="minorHAnsi" w:hAnsiTheme="minorHAnsi"/>
      <w:sz w:val="22"/>
      <w:lang w:bidi="ar-SA"/>
    </w:rPr>
  </w:style>
  <w:style w:type="paragraph" w:styleId="TOC7">
    <w:name w:val="toc 7"/>
    <w:basedOn w:val="Normal"/>
    <w:next w:val="Normal"/>
    <w:autoRedefine/>
    <w:uiPriority w:val="39"/>
    <w:unhideWhenUsed/>
    <w:rsid w:val="009014C4"/>
    <w:pPr>
      <w:spacing w:before="0" w:after="100"/>
      <w:ind w:left="1320"/>
      <w:jc w:val="left"/>
    </w:pPr>
    <w:rPr>
      <w:rFonts w:asciiTheme="minorHAnsi" w:hAnsiTheme="minorHAnsi"/>
      <w:sz w:val="22"/>
      <w:lang w:bidi="ar-SA"/>
    </w:rPr>
  </w:style>
  <w:style w:type="paragraph" w:styleId="TOC8">
    <w:name w:val="toc 8"/>
    <w:basedOn w:val="Normal"/>
    <w:next w:val="Normal"/>
    <w:autoRedefine/>
    <w:uiPriority w:val="39"/>
    <w:unhideWhenUsed/>
    <w:rsid w:val="009014C4"/>
    <w:pPr>
      <w:spacing w:before="0" w:after="100"/>
      <w:ind w:left="1540"/>
      <w:jc w:val="left"/>
    </w:pPr>
    <w:rPr>
      <w:rFonts w:asciiTheme="minorHAnsi" w:hAnsiTheme="minorHAnsi"/>
      <w:sz w:val="22"/>
      <w:lang w:bidi="ar-SA"/>
    </w:rPr>
  </w:style>
  <w:style w:type="paragraph" w:styleId="TOC9">
    <w:name w:val="toc 9"/>
    <w:basedOn w:val="Normal"/>
    <w:next w:val="Normal"/>
    <w:autoRedefine/>
    <w:uiPriority w:val="39"/>
    <w:unhideWhenUsed/>
    <w:rsid w:val="009014C4"/>
    <w:pPr>
      <w:spacing w:before="0" w:after="100"/>
      <w:ind w:left="1760"/>
      <w:jc w:val="left"/>
    </w:pPr>
    <w:rPr>
      <w:rFonts w:asciiTheme="minorHAnsi" w:hAnsiTheme="minorHAnsi"/>
      <w:sz w:val="22"/>
      <w:lang w:bidi="ar-SA"/>
    </w:rPr>
  </w:style>
  <w:style w:type="paragraph" w:styleId="TOCHeading">
    <w:name w:val="TOC Heading"/>
    <w:basedOn w:val="Heading1"/>
    <w:next w:val="Normal"/>
    <w:uiPriority w:val="39"/>
    <w:unhideWhenUsed/>
    <w:qFormat/>
    <w:rsid w:val="009014C4"/>
    <w:pPr>
      <w:outlineLvl w:val="9"/>
    </w:pPr>
  </w:style>
  <w:style w:type="paragraph" w:customStyle="1" w:styleId="BodyText11">
    <w:name w:val="Body Text11"/>
    <w:rsid w:val="000459E5"/>
    <w:pPr>
      <w:spacing w:before="120" w:after="120"/>
    </w:pPr>
    <w:rPr>
      <w:rFonts w:ascii="Trebuchet MS" w:hAnsi="Trebuchet MS"/>
      <w:color w:val="000000"/>
      <w:szCs w:val="22"/>
    </w:rPr>
  </w:style>
  <w:style w:type="character" w:customStyle="1" w:styleId="Label">
    <w:name w:val="Label"/>
    <w:rsid w:val="000459E5"/>
    <w:rPr>
      <w:rFonts w:ascii="Trebuchet MS" w:hAnsi="Trebuchet MS"/>
      <w:b/>
      <w:color w:val="808080"/>
      <w:sz w:val="20"/>
    </w:rPr>
  </w:style>
  <w:style w:type="paragraph" w:customStyle="1" w:styleId="ListLevel1">
    <w:name w:val="List_Level_1"/>
    <w:next w:val="Normal"/>
    <w:uiPriority w:val="99"/>
    <w:qFormat/>
    <w:rsid w:val="002C24B3"/>
    <w:pPr>
      <w:spacing w:after="100" w:line="276" w:lineRule="auto"/>
      <w:ind w:left="1080" w:hanging="360"/>
    </w:pPr>
    <w:rPr>
      <w:rFonts w:ascii="Trebuchet MS" w:eastAsia="Calibri" w:hAnsi="Trebuchet MS"/>
      <w:szCs w:val="22"/>
    </w:rPr>
  </w:style>
  <w:style w:type="paragraph" w:customStyle="1" w:styleId="TableText">
    <w:name w:val="TableText"/>
    <w:basedOn w:val="Normal"/>
    <w:qFormat/>
    <w:rsid w:val="002C24B3"/>
    <w:pPr>
      <w:jc w:val="left"/>
    </w:pPr>
    <w:rPr>
      <w:rFonts w:eastAsia="Calibri" w:cs="Trebuchet MS"/>
      <w:color w:val="000000"/>
      <w:szCs w:val="20"/>
      <w:lang w:bidi="ar-SA"/>
    </w:rPr>
  </w:style>
  <w:style w:type="paragraph" w:customStyle="1" w:styleId="Caption2">
    <w:name w:val="Caption2"/>
    <w:rsid w:val="002C24B3"/>
    <w:rPr>
      <w:rFonts w:ascii="Trebuchet MS" w:eastAsia="Times New Roman" w:hAnsi="Trebuchet MS"/>
      <w:b/>
      <w:bCs/>
      <w:iCs/>
      <w:color w:val="404040"/>
      <w:szCs w:val="22"/>
    </w:rPr>
  </w:style>
  <w:style w:type="paragraph" w:customStyle="1" w:styleId="StyleArial9ptAfter3pt2">
    <w:name w:val="Style Arial 9 pt After:  3 pt2"/>
    <w:basedOn w:val="Normal"/>
    <w:rsid w:val="005E40D0"/>
    <w:pPr>
      <w:spacing w:line="240" w:lineRule="auto"/>
      <w:jc w:val="left"/>
    </w:pPr>
    <w:rPr>
      <w:rFonts w:ascii="Arial" w:eastAsia="Times New Roman" w:hAnsi="Arial" w:cs="Times New Roman"/>
      <w:szCs w:val="20"/>
      <w:lang w:bidi="ar-SA"/>
    </w:rPr>
  </w:style>
  <w:style w:type="paragraph" w:styleId="NormalWeb">
    <w:name w:val="Normal (Web)"/>
    <w:basedOn w:val="Normal"/>
    <w:uiPriority w:val="99"/>
    <w:unhideWhenUsed/>
    <w:rsid w:val="005E40D0"/>
    <w:pPr>
      <w:spacing w:before="100" w:beforeAutospacing="1" w:after="100" w:afterAutospacing="1" w:line="240" w:lineRule="auto"/>
      <w:jc w:val="left"/>
    </w:pPr>
    <w:rPr>
      <w:rFonts w:ascii="Times New Roman" w:eastAsia="Times New Roman" w:hAnsi="Times New Roman" w:cs="Times New Roman"/>
      <w:sz w:val="24"/>
      <w:szCs w:val="24"/>
      <w:lang w:val="en-IN" w:eastAsia="en-IN" w:bidi="ar-SA"/>
    </w:rPr>
  </w:style>
  <w:style w:type="paragraph" w:customStyle="1" w:styleId="whs12">
    <w:name w:val="whs12"/>
    <w:basedOn w:val="Normal"/>
    <w:rsid w:val="005E40D0"/>
    <w:pPr>
      <w:spacing w:before="100" w:beforeAutospacing="1" w:after="100" w:afterAutospacing="1" w:line="240" w:lineRule="auto"/>
      <w:jc w:val="left"/>
    </w:pPr>
    <w:rPr>
      <w:rFonts w:ascii="Times New Roman" w:eastAsia="Times New Roman" w:hAnsi="Times New Roman" w:cs="Times New Roman"/>
      <w:sz w:val="24"/>
      <w:szCs w:val="24"/>
      <w:lang w:val="en-IN" w:eastAsia="en-IN" w:bidi="ar-SA"/>
    </w:rPr>
  </w:style>
  <w:style w:type="paragraph" w:customStyle="1" w:styleId="StyleArial9ptAfter3pt">
    <w:name w:val="Style Arial 9 pt After:  3 pt"/>
    <w:basedOn w:val="Normal"/>
    <w:rsid w:val="005E40D0"/>
    <w:pPr>
      <w:spacing w:line="240" w:lineRule="auto"/>
      <w:jc w:val="left"/>
    </w:pPr>
    <w:rPr>
      <w:rFonts w:ascii="Arial" w:eastAsia="Times New Roman" w:hAnsi="Arial" w:cs="Times New Roman"/>
      <w:szCs w:val="20"/>
      <w:lang w:bidi="ar-SA"/>
    </w:rPr>
  </w:style>
  <w:style w:type="character" w:customStyle="1" w:styleId="apple-converted-space">
    <w:name w:val="apple-converted-space"/>
    <w:basedOn w:val="DefaultParagraphFont"/>
    <w:rsid w:val="005E40D0"/>
  </w:style>
  <w:style w:type="character" w:customStyle="1" w:styleId="input">
    <w:name w:val="input"/>
    <w:basedOn w:val="DefaultParagraphFont"/>
    <w:rsid w:val="005E40D0"/>
  </w:style>
  <w:style w:type="character" w:customStyle="1" w:styleId="parameter">
    <w:name w:val="parameter"/>
    <w:basedOn w:val="DefaultParagraphFont"/>
    <w:rsid w:val="005E40D0"/>
  </w:style>
  <w:style w:type="paragraph" w:customStyle="1" w:styleId="StyleCaptionCentered1">
    <w:name w:val="Style Caption + Centered1"/>
    <w:basedOn w:val="Caption"/>
    <w:autoRedefine/>
    <w:rsid w:val="005E40D0"/>
    <w:pPr>
      <w:spacing w:before="0" w:after="0" w:line="240" w:lineRule="auto"/>
    </w:pPr>
    <w:rPr>
      <w:rFonts w:eastAsia="Times New Roman" w:cstheme="minorHAnsi"/>
      <w:b w:val="0"/>
      <w:caps w:val="0"/>
      <w:color w:val="000000" w:themeColor="text1"/>
      <w:szCs w:val="16"/>
      <w:lang w:bidi="ar-SA"/>
    </w:rPr>
  </w:style>
  <w:style w:type="character" w:customStyle="1" w:styleId="textbasic">
    <w:name w:val="textbasic"/>
    <w:basedOn w:val="DefaultParagraphFont"/>
    <w:rsid w:val="005E40D0"/>
  </w:style>
  <w:style w:type="paragraph" w:customStyle="1" w:styleId="Caption3">
    <w:name w:val="Caption3"/>
    <w:rsid w:val="005E40D0"/>
    <w:rPr>
      <w:rFonts w:ascii="Trebuchet MS" w:eastAsia="Times New Roman" w:hAnsi="Trebuchet MS"/>
      <w:b/>
      <w:bCs/>
      <w:iCs/>
      <w:color w:val="404040"/>
      <w:szCs w:val="22"/>
    </w:rPr>
  </w:style>
  <w:style w:type="paragraph" w:customStyle="1" w:styleId="TableHeading">
    <w:name w:val="TableHeading"/>
    <w:autoRedefine/>
    <w:qFormat/>
    <w:rsid w:val="00F244AE"/>
    <w:pPr>
      <w:numPr>
        <w:ilvl w:val="2"/>
        <w:numId w:val="4"/>
      </w:numPr>
      <w:spacing w:before="120" w:after="120" w:line="276" w:lineRule="auto"/>
      <w:ind w:hanging="1004"/>
    </w:pPr>
    <w:rPr>
      <w:rFonts w:ascii="Trebuchet MS" w:eastAsia="Calibri" w:hAnsi="Trebuchet MS"/>
      <w:b/>
      <w:color w:val="7E0000"/>
      <w:szCs w:val="22"/>
    </w:rPr>
  </w:style>
  <w:style w:type="character" w:styleId="UnresolvedMention">
    <w:name w:val="Unresolved Mention"/>
    <w:basedOn w:val="DefaultParagraphFont"/>
    <w:uiPriority w:val="99"/>
    <w:semiHidden/>
    <w:unhideWhenUsed/>
    <w:rsid w:val="00343A57"/>
    <w:rPr>
      <w:color w:val="605E5C"/>
      <w:shd w:val="clear" w:color="auto" w:fill="E1DFDD"/>
    </w:rPr>
  </w:style>
  <w:style w:type="paragraph" w:customStyle="1" w:styleId="xmsoplaintext">
    <w:name w:val="x_msoplaintext"/>
    <w:basedOn w:val="Normal"/>
    <w:uiPriority w:val="99"/>
    <w:rsid w:val="00CB57D8"/>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0596">
      <w:bodyDiv w:val="1"/>
      <w:marLeft w:val="0"/>
      <w:marRight w:val="0"/>
      <w:marTop w:val="0"/>
      <w:marBottom w:val="0"/>
      <w:divBdr>
        <w:top w:val="none" w:sz="0" w:space="0" w:color="auto"/>
        <w:left w:val="none" w:sz="0" w:space="0" w:color="auto"/>
        <w:bottom w:val="none" w:sz="0" w:space="0" w:color="auto"/>
        <w:right w:val="none" w:sz="0" w:space="0" w:color="auto"/>
      </w:divBdr>
      <w:divsChild>
        <w:div w:id="1830748173">
          <w:marLeft w:val="0"/>
          <w:marRight w:val="0"/>
          <w:marTop w:val="0"/>
          <w:marBottom w:val="0"/>
          <w:divBdr>
            <w:top w:val="none" w:sz="0" w:space="0" w:color="auto"/>
            <w:left w:val="none" w:sz="0" w:space="0" w:color="auto"/>
            <w:bottom w:val="none" w:sz="0" w:space="0" w:color="auto"/>
            <w:right w:val="none" w:sz="0" w:space="0" w:color="auto"/>
          </w:divBdr>
          <w:divsChild>
            <w:div w:id="32965872">
              <w:marLeft w:val="0"/>
              <w:marRight w:val="0"/>
              <w:marTop w:val="0"/>
              <w:marBottom w:val="0"/>
              <w:divBdr>
                <w:top w:val="none" w:sz="0" w:space="0" w:color="auto"/>
                <w:left w:val="none" w:sz="0" w:space="0" w:color="auto"/>
                <w:bottom w:val="none" w:sz="0" w:space="0" w:color="auto"/>
                <w:right w:val="none" w:sz="0" w:space="0" w:color="auto"/>
              </w:divBdr>
              <w:divsChild>
                <w:div w:id="7444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963">
      <w:bodyDiv w:val="1"/>
      <w:marLeft w:val="0"/>
      <w:marRight w:val="0"/>
      <w:marTop w:val="0"/>
      <w:marBottom w:val="0"/>
      <w:divBdr>
        <w:top w:val="none" w:sz="0" w:space="0" w:color="auto"/>
        <w:left w:val="none" w:sz="0" w:space="0" w:color="auto"/>
        <w:bottom w:val="none" w:sz="0" w:space="0" w:color="auto"/>
        <w:right w:val="none" w:sz="0" w:space="0" w:color="auto"/>
      </w:divBdr>
    </w:div>
    <w:div w:id="220792019">
      <w:bodyDiv w:val="1"/>
      <w:marLeft w:val="0"/>
      <w:marRight w:val="0"/>
      <w:marTop w:val="0"/>
      <w:marBottom w:val="0"/>
      <w:divBdr>
        <w:top w:val="none" w:sz="0" w:space="0" w:color="auto"/>
        <w:left w:val="none" w:sz="0" w:space="0" w:color="auto"/>
        <w:bottom w:val="none" w:sz="0" w:space="0" w:color="auto"/>
        <w:right w:val="none" w:sz="0" w:space="0" w:color="auto"/>
      </w:divBdr>
      <w:divsChild>
        <w:div w:id="753746492">
          <w:marLeft w:val="0"/>
          <w:marRight w:val="0"/>
          <w:marTop w:val="0"/>
          <w:marBottom w:val="0"/>
          <w:divBdr>
            <w:top w:val="none" w:sz="0" w:space="0" w:color="auto"/>
            <w:left w:val="none" w:sz="0" w:space="0" w:color="auto"/>
            <w:bottom w:val="none" w:sz="0" w:space="0" w:color="auto"/>
            <w:right w:val="none" w:sz="0" w:space="0" w:color="auto"/>
          </w:divBdr>
        </w:div>
      </w:divsChild>
    </w:div>
    <w:div w:id="578684515">
      <w:bodyDiv w:val="1"/>
      <w:marLeft w:val="0"/>
      <w:marRight w:val="0"/>
      <w:marTop w:val="0"/>
      <w:marBottom w:val="0"/>
      <w:divBdr>
        <w:top w:val="none" w:sz="0" w:space="0" w:color="auto"/>
        <w:left w:val="none" w:sz="0" w:space="0" w:color="auto"/>
        <w:bottom w:val="none" w:sz="0" w:space="0" w:color="auto"/>
        <w:right w:val="none" w:sz="0" w:space="0" w:color="auto"/>
      </w:divBdr>
      <w:divsChild>
        <w:div w:id="1322351095">
          <w:marLeft w:val="0"/>
          <w:marRight w:val="0"/>
          <w:marTop w:val="0"/>
          <w:marBottom w:val="0"/>
          <w:divBdr>
            <w:top w:val="none" w:sz="0" w:space="0" w:color="auto"/>
            <w:left w:val="none" w:sz="0" w:space="0" w:color="auto"/>
            <w:bottom w:val="none" w:sz="0" w:space="0" w:color="auto"/>
            <w:right w:val="none" w:sz="0" w:space="0" w:color="auto"/>
          </w:divBdr>
          <w:divsChild>
            <w:div w:id="8667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936">
      <w:bodyDiv w:val="1"/>
      <w:marLeft w:val="0"/>
      <w:marRight w:val="0"/>
      <w:marTop w:val="0"/>
      <w:marBottom w:val="0"/>
      <w:divBdr>
        <w:top w:val="none" w:sz="0" w:space="0" w:color="auto"/>
        <w:left w:val="none" w:sz="0" w:space="0" w:color="auto"/>
        <w:bottom w:val="none" w:sz="0" w:space="0" w:color="auto"/>
        <w:right w:val="none" w:sz="0" w:space="0" w:color="auto"/>
      </w:divBdr>
      <w:divsChild>
        <w:div w:id="1237057670">
          <w:marLeft w:val="0"/>
          <w:marRight w:val="0"/>
          <w:marTop w:val="0"/>
          <w:marBottom w:val="0"/>
          <w:divBdr>
            <w:top w:val="none" w:sz="0" w:space="0" w:color="auto"/>
            <w:left w:val="none" w:sz="0" w:space="0" w:color="auto"/>
            <w:bottom w:val="none" w:sz="0" w:space="0" w:color="auto"/>
            <w:right w:val="none" w:sz="0" w:space="0" w:color="auto"/>
          </w:divBdr>
          <w:divsChild>
            <w:div w:id="599683772">
              <w:marLeft w:val="0"/>
              <w:marRight w:val="0"/>
              <w:marTop w:val="0"/>
              <w:marBottom w:val="0"/>
              <w:divBdr>
                <w:top w:val="none" w:sz="0" w:space="0" w:color="auto"/>
                <w:left w:val="none" w:sz="0" w:space="0" w:color="auto"/>
                <w:bottom w:val="none" w:sz="0" w:space="0" w:color="auto"/>
                <w:right w:val="none" w:sz="0" w:space="0" w:color="auto"/>
              </w:divBdr>
              <w:divsChild>
                <w:div w:id="1715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7238">
      <w:bodyDiv w:val="1"/>
      <w:marLeft w:val="0"/>
      <w:marRight w:val="0"/>
      <w:marTop w:val="0"/>
      <w:marBottom w:val="0"/>
      <w:divBdr>
        <w:top w:val="none" w:sz="0" w:space="0" w:color="auto"/>
        <w:left w:val="none" w:sz="0" w:space="0" w:color="auto"/>
        <w:bottom w:val="none" w:sz="0" w:space="0" w:color="auto"/>
        <w:right w:val="none" w:sz="0" w:space="0" w:color="auto"/>
      </w:divBdr>
      <w:divsChild>
        <w:div w:id="597370114">
          <w:marLeft w:val="720"/>
          <w:marRight w:val="0"/>
          <w:marTop w:val="0"/>
          <w:marBottom w:val="0"/>
          <w:divBdr>
            <w:top w:val="none" w:sz="0" w:space="0" w:color="auto"/>
            <w:left w:val="none" w:sz="0" w:space="0" w:color="auto"/>
            <w:bottom w:val="none" w:sz="0" w:space="0" w:color="auto"/>
            <w:right w:val="none" w:sz="0" w:space="0" w:color="auto"/>
          </w:divBdr>
        </w:div>
        <w:div w:id="820536690">
          <w:marLeft w:val="1440"/>
          <w:marRight w:val="0"/>
          <w:marTop w:val="0"/>
          <w:marBottom w:val="0"/>
          <w:divBdr>
            <w:top w:val="none" w:sz="0" w:space="0" w:color="auto"/>
            <w:left w:val="none" w:sz="0" w:space="0" w:color="auto"/>
            <w:bottom w:val="none" w:sz="0" w:space="0" w:color="auto"/>
            <w:right w:val="none" w:sz="0" w:space="0" w:color="auto"/>
          </w:divBdr>
        </w:div>
        <w:div w:id="990333763">
          <w:marLeft w:val="1440"/>
          <w:marRight w:val="0"/>
          <w:marTop w:val="0"/>
          <w:marBottom w:val="0"/>
          <w:divBdr>
            <w:top w:val="none" w:sz="0" w:space="0" w:color="auto"/>
            <w:left w:val="none" w:sz="0" w:space="0" w:color="auto"/>
            <w:bottom w:val="none" w:sz="0" w:space="0" w:color="auto"/>
            <w:right w:val="none" w:sz="0" w:space="0" w:color="auto"/>
          </w:divBdr>
        </w:div>
        <w:div w:id="1302535478">
          <w:marLeft w:val="1440"/>
          <w:marRight w:val="0"/>
          <w:marTop w:val="0"/>
          <w:marBottom w:val="0"/>
          <w:divBdr>
            <w:top w:val="none" w:sz="0" w:space="0" w:color="auto"/>
            <w:left w:val="none" w:sz="0" w:space="0" w:color="auto"/>
            <w:bottom w:val="none" w:sz="0" w:space="0" w:color="auto"/>
            <w:right w:val="none" w:sz="0" w:space="0" w:color="auto"/>
          </w:divBdr>
        </w:div>
        <w:div w:id="1375346634">
          <w:marLeft w:val="360"/>
          <w:marRight w:val="0"/>
          <w:marTop w:val="0"/>
          <w:marBottom w:val="200"/>
          <w:divBdr>
            <w:top w:val="none" w:sz="0" w:space="0" w:color="auto"/>
            <w:left w:val="none" w:sz="0" w:space="0" w:color="auto"/>
            <w:bottom w:val="none" w:sz="0" w:space="0" w:color="auto"/>
            <w:right w:val="none" w:sz="0" w:space="0" w:color="auto"/>
          </w:divBdr>
        </w:div>
        <w:div w:id="1516384301">
          <w:marLeft w:val="1440"/>
          <w:marRight w:val="0"/>
          <w:marTop w:val="0"/>
          <w:marBottom w:val="0"/>
          <w:divBdr>
            <w:top w:val="none" w:sz="0" w:space="0" w:color="auto"/>
            <w:left w:val="none" w:sz="0" w:space="0" w:color="auto"/>
            <w:bottom w:val="none" w:sz="0" w:space="0" w:color="auto"/>
            <w:right w:val="none" w:sz="0" w:space="0" w:color="auto"/>
          </w:divBdr>
        </w:div>
        <w:div w:id="1608537673">
          <w:marLeft w:val="1440"/>
          <w:marRight w:val="0"/>
          <w:marTop w:val="0"/>
          <w:marBottom w:val="0"/>
          <w:divBdr>
            <w:top w:val="none" w:sz="0" w:space="0" w:color="auto"/>
            <w:left w:val="none" w:sz="0" w:space="0" w:color="auto"/>
            <w:bottom w:val="none" w:sz="0" w:space="0" w:color="auto"/>
            <w:right w:val="none" w:sz="0" w:space="0" w:color="auto"/>
          </w:divBdr>
        </w:div>
        <w:div w:id="2027711542">
          <w:marLeft w:val="1440"/>
          <w:marRight w:val="0"/>
          <w:marTop w:val="0"/>
          <w:marBottom w:val="0"/>
          <w:divBdr>
            <w:top w:val="none" w:sz="0" w:space="0" w:color="auto"/>
            <w:left w:val="none" w:sz="0" w:space="0" w:color="auto"/>
            <w:bottom w:val="none" w:sz="0" w:space="0" w:color="auto"/>
            <w:right w:val="none" w:sz="0" w:space="0" w:color="auto"/>
          </w:divBdr>
        </w:div>
        <w:div w:id="2060543011">
          <w:marLeft w:val="1440"/>
          <w:marRight w:val="0"/>
          <w:marTop w:val="0"/>
          <w:marBottom w:val="0"/>
          <w:divBdr>
            <w:top w:val="none" w:sz="0" w:space="0" w:color="auto"/>
            <w:left w:val="none" w:sz="0" w:space="0" w:color="auto"/>
            <w:bottom w:val="none" w:sz="0" w:space="0" w:color="auto"/>
            <w:right w:val="none" w:sz="0" w:space="0" w:color="auto"/>
          </w:divBdr>
        </w:div>
      </w:divsChild>
    </w:div>
    <w:div w:id="1450080365">
      <w:bodyDiv w:val="1"/>
      <w:marLeft w:val="0"/>
      <w:marRight w:val="0"/>
      <w:marTop w:val="0"/>
      <w:marBottom w:val="0"/>
      <w:divBdr>
        <w:top w:val="none" w:sz="0" w:space="0" w:color="auto"/>
        <w:left w:val="none" w:sz="0" w:space="0" w:color="auto"/>
        <w:bottom w:val="none" w:sz="0" w:space="0" w:color="auto"/>
        <w:right w:val="none" w:sz="0" w:space="0" w:color="auto"/>
      </w:divBdr>
    </w:div>
    <w:div w:id="1769616332">
      <w:bodyDiv w:val="1"/>
      <w:marLeft w:val="0"/>
      <w:marRight w:val="0"/>
      <w:marTop w:val="0"/>
      <w:marBottom w:val="0"/>
      <w:divBdr>
        <w:top w:val="none" w:sz="0" w:space="0" w:color="auto"/>
        <w:left w:val="none" w:sz="0" w:space="0" w:color="auto"/>
        <w:bottom w:val="none" w:sz="0" w:space="0" w:color="auto"/>
        <w:right w:val="none" w:sz="0" w:space="0" w:color="auto"/>
      </w:divBdr>
      <w:divsChild>
        <w:div w:id="981350955">
          <w:marLeft w:val="0"/>
          <w:marRight w:val="0"/>
          <w:marTop w:val="0"/>
          <w:marBottom w:val="0"/>
          <w:divBdr>
            <w:top w:val="none" w:sz="0" w:space="0" w:color="auto"/>
            <w:left w:val="none" w:sz="0" w:space="0" w:color="auto"/>
            <w:bottom w:val="none" w:sz="0" w:space="0" w:color="auto"/>
            <w:right w:val="none" w:sz="0" w:space="0" w:color="auto"/>
          </w:divBdr>
          <w:divsChild>
            <w:div w:id="314914254">
              <w:marLeft w:val="0"/>
              <w:marRight w:val="0"/>
              <w:marTop w:val="0"/>
              <w:marBottom w:val="0"/>
              <w:divBdr>
                <w:top w:val="none" w:sz="0" w:space="0" w:color="auto"/>
                <w:left w:val="none" w:sz="0" w:space="0" w:color="auto"/>
                <w:bottom w:val="none" w:sz="0" w:space="0" w:color="auto"/>
                <w:right w:val="none" w:sz="0" w:space="0" w:color="auto"/>
              </w:divBdr>
            </w:div>
          </w:divsChild>
        </w:div>
        <w:div w:id="1208297013">
          <w:marLeft w:val="0"/>
          <w:marRight w:val="0"/>
          <w:marTop w:val="0"/>
          <w:marBottom w:val="0"/>
          <w:divBdr>
            <w:top w:val="none" w:sz="0" w:space="0" w:color="auto"/>
            <w:left w:val="none" w:sz="0" w:space="0" w:color="auto"/>
            <w:bottom w:val="none" w:sz="0" w:space="0" w:color="auto"/>
            <w:right w:val="none" w:sz="0" w:space="0" w:color="auto"/>
          </w:divBdr>
          <w:divsChild>
            <w:div w:id="748384679">
              <w:marLeft w:val="0"/>
              <w:marRight w:val="0"/>
              <w:marTop w:val="0"/>
              <w:marBottom w:val="0"/>
              <w:divBdr>
                <w:top w:val="none" w:sz="0" w:space="0" w:color="auto"/>
                <w:left w:val="none" w:sz="0" w:space="0" w:color="auto"/>
                <w:bottom w:val="none" w:sz="0" w:space="0" w:color="auto"/>
                <w:right w:val="none" w:sz="0" w:space="0" w:color="auto"/>
              </w:divBdr>
            </w:div>
          </w:divsChild>
        </w:div>
        <w:div w:id="1790127314">
          <w:marLeft w:val="0"/>
          <w:marRight w:val="0"/>
          <w:marTop w:val="0"/>
          <w:marBottom w:val="0"/>
          <w:divBdr>
            <w:top w:val="none" w:sz="0" w:space="0" w:color="auto"/>
            <w:left w:val="none" w:sz="0" w:space="0" w:color="auto"/>
            <w:bottom w:val="none" w:sz="0" w:space="0" w:color="auto"/>
            <w:right w:val="none" w:sz="0" w:space="0" w:color="auto"/>
          </w:divBdr>
          <w:divsChild>
            <w:div w:id="1274481404">
              <w:marLeft w:val="0"/>
              <w:marRight w:val="0"/>
              <w:marTop w:val="0"/>
              <w:marBottom w:val="0"/>
              <w:divBdr>
                <w:top w:val="none" w:sz="0" w:space="0" w:color="auto"/>
                <w:left w:val="none" w:sz="0" w:space="0" w:color="auto"/>
                <w:bottom w:val="none" w:sz="0" w:space="0" w:color="auto"/>
                <w:right w:val="none" w:sz="0" w:space="0" w:color="auto"/>
              </w:divBdr>
            </w:div>
            <w:div w:id="1512724192">
              <w:marLeft w:val="0"/>
              <w:marRight w:val="0"/>
              <w:marTop w:val="0"/>
              <w:marBottom w:val="0"/>
              <w:divBdr>
                <w:top w:val="none" w:sz="0" w:space="0" w:color="auto"/>
                <w:left w:val="none" w:sz="0" w:space="0" w:color="auto"/>
                <w:bottom w:val="none" w:sz="0" w:space="0" w:color="auto"/>
                <w:right w:val="none" w:sz="0" w:space="0" w:color="auto"/>
              </w:divBdr>
              <w:divsChild>
                <w:div w:id="17281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529">
          <w:marLeft w:val="0"/>
          <w:marRight w:val="0"/>
          <w:marTop w:val="0"/>
          <w:marBottom w:val="0"/>
          <w:divBdr>
            <w:top w:val="none" w:sz="0" w:space="0" w:color="auto"/>
            <w:left w:val="none" w:sz="0" w:space="0" w:color="auto"/>
            <w:bottom w:val="none" w:sz="0" w:space="0" w:color="auto"/>
            <w:right w:val="none" w:sz="0" w:space="0" w:color="auto"/>
          </w:divBdr>
          <w:divsChild>
            <w:div w:id="215745037">
              <w:marLeft w:val="0"/>
              <w:marRight w:val="0"/>
              <w:marTop w:val="0"/>
              <w:marBottom w:val="0"/>
              <w:divBdr>
                <w:top w:val="none" w:sz="0" w:space="0" w:color="auto"/>
                <w:left w:val="none" w:sz="0" w:space="0" w:color="auto"/>
                <w:bottom w:val="none" w:sz="0" w:space="0" w:color="auto"/>
                <w:right w:val="none" w:sz="0" w:space="0" w:color="auto"/>
              </w:divBdr>
            </w:div>
            <w:div w:id="1588542444">
              <w:marLeft w:val="0"/>
              <w:marRight w:val="0"/>
              <w:marTop w:val="0"/>
              <w:marBottom w:val="0"/>
              <w:divBdr>
                <w:top w:val="none" w:sz="0" w:space="0" w:color="auto"/>
                <w:left w:val="none" w:sz="0" w:space="0" w:color="auto"/>
                <w:bottom w:val="none" w:sz="0" w:space="0" w:color="auto"/>
                <w:right w:val="none" w:sz="0" w:space="0" w:color="auto"/>
              </w:divBdr>
              <w:divsChild>
                <w:div w:id="809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azure.microsoft.com/en-us/services/storage/" TargetMode="Externa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hyperlink" Target="http://empressmam.com/partners.aspx" TargetMode="Externa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hyperlink" Target="mailto:emamsales@empressmam.com"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ws.amazon.com/cloudfront/"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hyperlink" Target="http://aws.amazon.com/s3/" TargetMode="External"/><Relationship Id="rId20" Type="http://schemas.openxmlformats.org/officeDocument/2006/relationships/hyperlink" Target="https://wasabi.com/" TargetMode="External"/><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hyperlink" Target="https://www.nec.com/en/global/prod/express/fault_tolerant/r320f/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yperlink" Target="https://www.nec.com/en/global/prod/expresscluster/index.html" TargetMode="External"/><Relationship Id="rId5" Type="http://schemas.openxmlformats.org/officeDocument/2006/relationships/numbering" Target="numbering.xml"/><Relationship Id="rId15" Type="http://schemas.openxmlformats.org/officeDocument/2006/relationships/hyperlink" Target="http://www.windowsservercatalog.com/item.aspx?idItem=c7785122-718b-2180-7eab-473f12a1dfaa&amp;bCatID=1511" TargetMode="External"/><Relationship Id="rId23" Type="http://schemas.openxmlformats.org/officeDocument/2006/relationships/image" Target="media/image4.png"/><Relationship Id="rId28" Type="http://schemas.openxmlformats.org/officeDocument/2006/relationships/image" Target="media/image9.jpe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loud.google.com/storage/" TargetMode="Externa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hyperlink" Target="https://docs.microsoft.com/en-us/sql/sql-server/failover-clusters/install/create-a-new-sql-server-failover-cluster-setup?view=sql-server-2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hyperlink" Target="http://empressmam.com/partners.aspx"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cs.microsoft.com/en-us/windows-server/failover-clustering/failover-clustering-overview"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7D0C2426A794EB98CC25BB059156D" ma:contentTypeVersion="13" ma:contentTypeDescription="Create a new document." ma:contentTypeScope="" ma:versionID="182bc7361c5425e2f35975520856ea57">
  <xsd:schema xmlns:xsd="http://www.w3.org/2001/XMLSchema" xmlns:xs="http://www.w3.org/2001/XMLSchema" xmlns:p="http://schemas.microsoft.com/office/2006/metadata/properties" xmlns:ns2="b09062ef-f8fd-458c-8134-e192a7eedfa9" xmlns:ns3="dcca70bd-480c-41c4-b8e9-88343e332632" targetNamespace="http://schemas.microsoft.com/office/2006/metadata/properties" ma:root="true" ma:fieldsID="51073a936cd6f405f30d6d9292e2cd49" ns2:_="" ns3:_="">
    <xsd:import namespace="b09062ef-f8fd-458c-8134-e192a7eedfa9"/>
    <xsd:import namespace="dcca70bd-480c-41c4-b8e9-88343e33263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062ef-f8fd-458c-8134-e192a7eedf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ca70bd-480c-41c4-b8e9-88343e3326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9062ef-f8fd-458c-8134-e192a7eedfa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1293-295F-4943-931D-97C39E16524A}">
  <ds:schemaRefs>
    <ds:schemaRef ds:uri="http://schemas.microsoft.com/sharepoint/v3/contenttype/forms"/>
  </ds:schemaRefs>
</ds:datastoreItem>
</file>

<file path=customXml/itemProps2.xml><?xml version="1.0" encoding="utf-8"?>
<ds:datastoreItem xmlns:ds="http://schemas.openxmlformats.org/officeDocument/2006/customXml" ds:itemID="{22D8E78F-746B-4716-B3A0-3B8479F6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062ef-f8fd-458c-8134-e192a7eedfa9"/>
    <ds:schemaRef ds:uri="dcca70bd-480c-41c4-b8e9-88343e33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4647E-2B9C-4243-93B7-B506326A4499}">
  <ds:schemaRefs>
    <ds:schemaRef ds:uri="http://schemas.microsoft.com/office/2006/metadata/properties"/>
    <ds:schemaRef ds:uri="http://schemas.microsoft.com/office/infopath/2007/PartnerControls"/>
    <ds:schemaRef ds:uri="b09062ef-f8fd-458c-8134-e192a7eedfa9"/>
  </ds:schemaRefs>
</ds:datastoreItem>
</file>

<file path=customXml/itemProps4.xml><?xml version="1.0" encoding="utf-8"?>
<ds:datastoreItem xmlns:ds="http://schemas.openxmlformats.org/officeDocument/2006/customXml" ds:itemID="{DEB1E440-FCA2-4391-989B-663464B8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Rincy Abraham</cp:lastModifiedBy>
  <cp:revision>3</cp:revision>
  <dcterms:created xsi:type="dcterms:W3CDTF">2019-10-09T13:33:00Z</dcterms:created>
  <dcterms:modified xsi:type="dcterms:W3CDTF">2020-01-24T07:56:00Z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0x0101001F67D0C2426A794EB98CC25BB059156D</vt:lpwstr>
  </property>
</Properties>
</file>